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3A06" w14:textId="479C0AC5" w:rsidR="009E4ED5" w:rsidRDefault="00FA4C19" w:rsidP="009E4ED5">
      <w:pPr>
        <w:pStyle w:val="Sinespaciado"/>
        <w:jc w:val="center"/>
        <w:rPr>
          <w:rFonts w:ascii="Karla" w:hAnsi="Karla"/>
          <w:b/>
          <w:bCs/>
          <w:color w:val="000000" w:themeColor="text1"/>
          <w:sz w:val="28"/>
          <w:szCs w:val="28"/>
          <w:lang w:val="es-ES"/>
        </w:rPr>
      </w:pPr>
      <w:r w:rsidRPr="0090472E">
        <w:rPr>
          <w:rFonts w:ascii="Karla" w:eastAsia="Times New Roman" w:hAnsi="Karla" w:cs="Times New Roman"/>
          <w:b/>
          <w:noProof/>
          <w:color w:val="2359C4"/>
          <w:sz w:val="32"/>
          <w:szCs w:val="32"/>
        </w:rPr>
        <mc:AlternateContent>
          <mc:Choice Requires="wpi">
            <w:drawing>
              <wp:anchor distT="0" distB="0" distL="114300" distR="114300" simplePos="0" relativeHeight="251659264" behindDoc="0" locked="0" layoutInCell="1" allowOverlap="1" wp14:anchorId="4855F77A" wp14:editId="3D82FC50">
                <wp:simplePos x="0" y="0"/>
                <wp:positionH relativeFrom="column">
                  <wp:posOffset>8586385</wp:posOffset>
                </wp:positionH>
                <wp:positionV relativeFrom="paragraph">
                  <wp:posOffset>36765</wp:posOffset>
                </wp:positionV>
                <wp:extent cx="60120" cy="24840"/>
                <wp:effectExtent l="38100" t="38100" r="54610" b="51435"/>
                <wp:wrapNone/>
                <wp:docPr id="3" name="Entrada de lápiz 3"/>
                <wp:cNvGraphicFramePr/>
                <a:graphic xmlns:a="http://schemas.openxmlformats.org/drawingml/2006/main">
                  <a:graphicData uri="http://schemas.microsoft.com/office/word/2010/wordprocessingInk">
                    <w14:contentPart bwMode="auto" r:id="rId10">
                      <w14:nvContentPartPr>
                        <w14:cNvContentPartPr/>
                      </w14:nvContentPartPr>
                      <w14:xfrm>
                        <a:off x="0" y="0"/>
                        <a:ext cx="60120" cy="24840"/>
                      </w14:xfrm>
                    </w14:contentPart>
                  </a:graphicData>
                </a:graphic>
              </wp:anchor>
            </w:drawing>
          </mc:Choice>
          <mc:Fallback>
            <w:pict>
              <v:shapetype w14:anchorId="27A7E8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675.4pt;margin-top:2.2pt;width:6.15pt;height:3.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">
                <v:imagedata r:id="rId11" o:title=""/>
              </v:shape>
            </w:pict>
          </mc:Fallback>
        </mc:AlternateContent>
      </w:r>
      <w:r w:rsidR="00A70446" w:rsidRPr="0090472E">
        <w:rPr>
          <w:rFonts w:ascii="Karla" w:eastAsia="Times New Roman" w:hAnsi="Karla" w:cs="Times New Roman"/>
          <w:b/>
          <w:color w:val="2359C4"/>
          <w:sz w:val="32"/>
          <w:szCs w:val="32"/>
        </w:rPr>
        <w:t xml:space="preserve">Formato </w:t>
      </w:r>
      <w:r w:rsidR="001A0415" w:rsidRPr="0090472E">
        <w:rPr>
          <w:rFonts w:ascii="Karla" w:eastAsia="Times New Roman" w:hAnsi="Karla" w:cs="Times New Roman"/>
          <w:b/>
          <w:color w:val="2359C4"/>
          <w:sz w:val="32"/>
          <w:szCs w:val="32"/>
        </w:rPr>
        <w:t>de planeación de resúmenes</w:t>
      </w:r>
      <w:r w:rsidR="007815F0" w:rsidRPr="00927F1F">
        <w:rPr>
          <w:rFonts w:ascii="Karla" w:eastAsia="Times New Roman" w:hAnsi="Karla" w:cs="Times New Roman"/>
          <w:b/>
          <w:color w:val="2359C4"/>
          <w:sz w:val="32"/>
          <w:szCs w:val="32"/>
        </w:rPr>
        <w:t xml:space="preserve"> </w:t>
      </w:r>
      <w:r w:rsidR="007815F0">
        <w:rPr>
          <w:rFonts w:ascii="Karla" w:eastAsia="Times New Roman" w:hAnsi="Karla" w:cs="Times New Roman"/>
          <w:b/>
          <w:color w:val="335BA6"/>
          <w:sz w:val="32"/>
          <w:szCs w:val="32"/>
        </w:rPr>
        <w:br/>
      </w:r>
      <w:r w:rsidR="009E4ED5" w:rsidRPr="00157875">
        <w:rPr>
          <w:rFonts w:ascii="Karla" w:hAnsi="Karla"/>
          <w:b/>
          <w:bCs/>
          <w:color w:val="000000" w:themeColor="text1"/>
          <w:sz w:val="28"/>
          <w:szCs w:val="28"/>
          <w:lang w:val="es-ES" w:eastAsia="en-US"/>
        </w:rPr>
        <w:t>Centro de Español</w:t>
      </w:r>
      <w:r w:rsidR="009E4ED5">
        <w:rPr>
          <w:rFonts w:ascii="Karla" w:hAnsi="Karla"/>
          <w:b/>
          <w:bCs/>
          <w:color w:val="000000" w:themeColor="text1"/>
          <w:sz w:val="28"/>
          <w:szCs w:val="28"/>
          <w:lang w:val="es-ES"/>
        </w:rPr>
        <w:t xml:space="preserve"> – Universidad de los Andes</w:t>
      </w:r>
    </w:p>
    <w:p w14:paraId="70F1F13A" w14:textId="3C387D99" w:rsidR="0006000A" w:rsidRDefault="0006000A" w:rsidP="00927F1F">
      <w:pPr>
        <w:pStyle w:val="Sinespaciado"/>
        <w:jc w:val="center"/>
        <w:rPr>
          <w:rFonts w:ascii="Karla" w:hAnsi="Karla"/>
          <w:b/>
          <w:bCs/>
          <w:color w:val="000000" w:themeColor="text1"/>
          <w:sz w:val="28"/>
          <w:szCs w:val="28"/>
          <w:lang w:val="es-ES"/>
        </w:rPr>
      </w:pPr>
      <w:r>
        <w:rPr>
          <w:rFonts w:ascii="Karla" w:hAnsi="Karla"/>
          <w:b/>
          <w:bCs/>
          <w:color w:val="000000" w:themeColor="text1"/>
          <w:sz w:val="28"/>
          <w:szCs w:val="28"/>
          <w:lang w:val="es-ES"/>
        </w:rPr>
        <w:t>Recurso elaborado por Iván Mojica</w:t>
      </w:r>
    </w:p>
    <w:p w14:paraId="29556780" w14:textId="77777777" w:rsidR="00FA4C19" w:rsidRPr="00FA4C19" w:rsidRDefault="00FA4C19" w:rsidP="00FA4C19">
      <w:pPr>
        <w:jc w:val="both"/>
        <w:rPr>
          <w:rFonts w:ascii="Karla" w:hAnsi="Karla"/>
          <w:b/>
          <w:bCs/>
          <w:sz w:val="28"/>
          <w:szCs w:val="28"/>
        </w:rPr>
      </w:pPr>
    </w:p>
    <w:p w14:paraId="5E2758DA" w14:textId="35FB2B03" w:rsidR="00042ECC" w:rsidRPr="001653EB" w:rsidRDefault="00042ECC" w:rsidP="00A830AB">
      <w:pPr>
        <w:rPr>
          <w:rFonts w:ascii="Karla" w:hAnsi="Karla"/>
          <w:color w:val="auto"/>
          <w:sz w:val="24"/>
          <w:szCs w:val="24"/>
        </w:rPr>
      </w:pPr>
      <w:r>
        <w:rPr>
          <w:rFonts w:ascii="Karla" w:hAnsi="Karla"/>
          <w:color w:val="auto"/>
          <w:sz w:val="24"/>
          <w:szCs w:val="24"/>
        </w:rPr>
        <w:t xml:space="preserve">Este recurso ofrece un modelo de planeación para resúmenes académicos, así como algunas recomendaciones para diligenciarlo. El propósito de este modelo es brindar una herramienta que facilite la redacción de un resumen al seguir un plan establecido. Se recomienda complementar este recurso con la </w:t>
      </w:r>
      <w:hyperlink r:id="rId12" w:history="1">
        <w:r w:rsidRPr="003E6E64">
          <w:rPr>
            <w:rStyle w:val="Hipervnculo"/>
            <w:rFonts w:ascii="Karla" w:hAnsi="Karla"/>
            <w:b/>
            <w:bCs/>
            <w:i/>
            <w:iCs/>
            <w:sz w:val="24"/>
            <w:szCs w:val="24"/>
          </w:rPr>
          <w:t xml:space="preserve">Guía para la elaboración </w:t>
        </w:r>
        <w:r w:rsidR="00927F1F" w:rsidRPr="003E6E64">
          <w:rPr>
            <w:rStyle w:val="Hipervnculo"/>
            <w:rFonts w:ascii="Karla" w:hAnsi="Karla"/>
            <w:b/>
            <w:bCs/>
            <w:i/>
            <w:iCs/>
            <w:sz w:val="24"/>
            <w:szCs w:val="24"/>
          </w:rPr>
          <w:t>del resumen de un texto académico</w:t>
        </w:r>
      </w:hyperlink>
      <w:r>
        <w:rPr>
          <w:rFonts w:ascii="Karla" w:hAnsi="Karla"/>
          <w:color w:val="auto"/>
          <w:sz w:val="24"/>
          <w:szCs w:val="24"/>
        </w:rPr>
        <w:t>.</w:t>
      </w:r>
    </w:p>
    <w:p w14:paraId="1E0F3FBA" w14:textId="77777777" w:rsidR="00042ECC" w:rsidRDefault="00042ECC" w:rsidP="00042ECC">
      <w:pPr>
        <w:jc w:val="both"/>
        <w:rPr>
          <w:rFonts w:ascii="Karla" w:hAnsi="Karla"/>
          <w:b/>
          <w:bCs/>
          <w:color w:val="2359C4"/>
          <w:sz w:val="24"/>
          <w:szCs w:val="24"/>
        </w:rPr>
      </w:pPr>
    </w:p>
    <w:p w14:paraId="7EB1D339" w14:textId="77233E05" w:rsidR="00042ECC" w:rsidRPr="0090472E" w:rsidRDefault="00042ECC" w:rsidP="00042ECC">
      <w:pPr>
        <w:jc w:val="both"/>
        <w:rPr>
          <w:rFonts w:ascii="Karla" w:hAnsi="Karla"/>
          <w:b/>
          <w:bCs/>
          <w:color w:val="2359C4"/>
          <w:sz w:val="24"/>
          <w:szCs w:val="24"/>
        </w:rPr>
      </w:pPr>
      <w:r w:rsidRPr="0090472E">
        <w:rPr>
          <w:rFonts w:ascii="Karla" w:hAnsi="Karla"/>
          <w:b/>
          <w:bCs/>
          <w:color w:val="2359C4"/>
          <w:sz w:val="24"/>
          <w:szCs w:val="24"/>
        </w:rPr>
        <w:t>¿Por qué es importante planear?</w:t>
      </w:r>
    </w:p>
    <w:p w14:paraId="0A392728" w14:textId="66D6469D" w:rsidR="00FA4C19" w:rsidRPr="00927F1F" w:rsidRDefault="00FA4C19" w:rsidP="00A830AB">
      <w:pPr>
        <w:rPr>
          <w:rFonts w:ascii="Karla" w:hAnsi="Karla"/>
          <w:color w:val="000000" w:themeColor="text1"/>
          <w:sz w:val="24"/>
          <w:szCs w:val="24"/>
        </w:rPr>
      </w:pPr>
      <w:r w:rsidRPr="00927F1F">
        <w:rPr>
          <w:rFonts w:ascii="Karla" w:hAnsi="Karla"/>
          <w:color w:val="000000" w:themeColor="text1"/>
          <w:sz w:val="24"/>
          <w:szCs w:val="24"/>
        </w:rPr>
        <w:t>Antes de adentrarnos en un formato de planeación específico, es importante recalcar que la planeación no es una fase aislada del proceso de escritura, sino que está estrechamente ligada a las fases de lectura, escritura y edición. Esto implica que la planeación de un texto reporta múltiples beneficios que facilitan la redacción de cualquier tipo de escrito. Una de las ayudas más importantes que nos brinda este proceso es, sin duda, evitar el conocido “síndrome de la página en blanco”, el cual consiste en el bloqueo que experimenta una persona al enfrentarse a la escritura de un texto. La planeación ayuda a evitar estos bloqueos</w:t>
      </w:r>
      <w:r w:rsidR="002C58AE">
        <w:rPr>
          <w:rFonts w:ascii="Karla" w:hAnsi="Karla"/>
          <w:color w:val="000000" w:themeColor="text1"/>
          <w:sz w:val="24"/>
          <w:szCs w:val="24"/>
        </w:rPr>
        <w:t>,</w:t>
      </w:r>
      <w:r w:rsidRPr="00927F1F">
        <w:rPr>
          <w:rFonts w:ascii="Karla" w:hAnsi="Karla"/>
          <w:color w:val="000000" w:themeColor="text1"/>
          <w:sz w:val="24"/>
          <w:szCs w:val="24"/>
        </w:rPr>
        <w:t xml:space="preserve"> ya que nos da los insumos necesarios para empezar a escribir, al mismo tiempo que nos ofrece una manera de estructurar dichos insumos, de manera que podamos establecer, de manera clara, las conexiones entre las distintas ideas que tenemos para construir nuestro texto. </w:t>
      </w:r>
    </w:p>
    <w:p w14:paraId="4D9FD537" w14:textId="7DBC5BB5" w:rsidR="00FA4C19" w:rsidRPr="00927F1F" w:rsidRDefault="00FA4C19" w:rsidP="00A830AB">
      <w:pPr>
        <w:rPr>
          <w:rFonts w:ascii="Karla" w:hAnsi="Karla"/>
          <w:color w:val="000000" w:themeColor="text1"/>
          <w:sz w:val="24"/>
          <w:szCs w:val="24"/>
        </w:rPr>
      </w:pPr>
      <w:r w:rsidRPr="00927F1F">
        <w:rPr>
          <w:rFonts w:ascii="Karla" w:hAnsi="Karla"/>
          <w:color w:val="000000" w:themeColor="text1"/>
          <w:sz w:val="24"/>
          <w:szCs w:val="24"/>
        </w:rPr>
        <w:t>Además de lo anterior, la planeación también representa un ahorro de tiempo y un manejo efectivo del mismo en todas las fases de la escritura. Si tenemos en cuenta la planeación a medida que estamos leyendo nuestras fuentes, escribiendo nuestro texto y, posteriormente, editándolo, la realización de este será mucho más eficiente, pues lo estamos haciendo con la hoja de ruta que provee la planeación, en lugar de hacerlo a ciegas.</w:t>
      </w:r>
    </w:p>
    <w:p w14:paraId="19C55E35" w14:textId="5915D9C8" w:rsidR="00FA4C19" w:rsidRPr="00A324F4" w:rsidRDefault="00FA4C19" w:rsidP="00A830AB">
      <w:pPr>
        <w:pStyle w:val="Sinespaciado"/>
        <w:spacing w:line="360" w:lineRule="auto"/>
        <w:rPr>
          <w:rFonts w:ascii="Karla" w:hAnsi="Karla"/>
          <w:sz w:val="24"/>
          <w:szCs w:val="24"/>
        </w:rPr>
      </w:pPr>
      <w:r w:rsidRPr="00FA4C19">
        <w:rPr>
          <w:rFonts w:ascii="Karla" w:hAnsi="Karla"/>
          <w:sz w:val="24"/>
          <w:szCs w:val="24"/>
        </w:rPr>
        <w:lastRenderedPageBreak/>
        <w:t>Finalmente, la planeación nos permite ser más organizados a la hora de escribir un texto. Tener en mente un flujo de trabajo claro antes de empezar una actividad nos permite planear mejor nuestros tiempos y distribuir el trabajo adecuadamente según nuestras necesidades. La planeación también sirve para que nos organicemos y sepamos de cuánto tiempo disponemos para realizar una actividad, seguir un cronograma, contemplar posibles dificultades y retrasos, entre otras vicisitudes que pueden aparecer en el camino.</w:t>
      </w:r>
      <w:r w:rsidR="00A324F4">
        <w:rPr>
          <w:rFonts w:ascii="Karla" w:hAnsi="Karla"/>
          <w:sz w:val="24"/>
          <w:szCs w:val="24"/>
        </w:rPr>
        <w:t xml:space="preserve"> </w:t>
      </w:r>
      <w:r>
        <w:rPr>
          <w:rFonts w:ascii="Karla" w:hAnsi="Karla"/>
          <w:color w:val="000000" w:themeColor="text1"/>
          <w:sz w:val="24"/>
          <w:szCs w:val="24"/>
          <w:lang w:val="es-ES" w:eastAsia="en-US"/>
        </w:rPr>
        <w:t xml:space="preserve">A continuación, usted encontrará un modelo de planeación para su resumen. </w:t>
      </w:r>
    </w:p>
    <w:p w14:paraId="087CEA85" w14:textId="3B3D9974" w:rsidR="003B17BB" w:rsidRDefault="003B17BB" w:rsidP="00FA4C19">
      <w:pPr>
        <w:pStyle w:val="Sinespaciado"/>
        <w:spacing w:line="360" w:lineRule="auto"/>
        <w:jc w:val="both"/>
        <w:rPr>
          <w:rFonts w:ascii="Karla" w:hAnsi="Karla"/>
          <w:color w:val="000000" w:themeColor="text1"/>
          <w:sz w:val="24"/>
          <w:szCs w:val="24"/>
          <w:lang w:val="es-ES" w:eastAsia="en-US"/>
        </w:rPr>
      </w:pPr>
    </w:p>
    <w:p w14:paraId="708E0523" w14:textId="312000D1" w:rsidR="003B17BB" w:rsidRPr="00927F1F" w:rsidRDefault="00042ECC" w:rsidP="003B17BB">
      <w:pPr>
        <w:jc w:val="both"/>
        <w:rPr>
          <w:rFonts w:ascii="Karla" w:hAnsi="Karla"/>
          <w:color w:val="2359C4"/>
          <w:sz w:val="24"/>
          <w:szCs w:val="24"/>
        </w:rPr>
      </w:pPr>
      <w:r w:rsidRPr="00927F1F">
        <w:rPr>
          <w:rFonts w:ascii="Karla" w:hAnsi="Karla"/>
          <w:b/>
          <w:bCs/>
          <w:color w:val="2359C4"/>
          <w:sz w:val="24"/>
          <w:szCs w:val="24"/>
        </w:rPr>
        <w:t>Elaboración del plan</w:t>
      </w:r>
      <w:r w:rsidR="003B17BB" w:rsidRPr="00927F1F">
        <w:rPr>
          <w:rStyle w:val="Refdenotaalpie"/>
          <w:rFonts w:ascii="Karla" w:hAnsi="Karla"/>
          <w:b/>
          <w:bCs/>
          <w:color w:val="2359C4"/>
          <w:sz w:val="32"/>
          <w:szCs w:val="32"/>
        </w:rPr>
        <w:footnoteReference w:id="1"/>
      </w:r>
    </w:p>
    <w:p w14:paraId="4E260E7E" w14:textId="5D5B5C21" w:rsidR="004448E4" w:rsidRDefault="003B17BB" w:rsidP="00A830AB">
      <w:pPr>
        <w:rPr>
          <w:rFonts w:ascii="Karla" w:hAnsi="Karla"/>
          <w:color w:val="000000" w:themeColor="text1"/>
          <w:sz w:val="24"/>
          <w:szCs w:val="24"/>
        </w:rPr>
      </w:pPr>
      <w:r w:rsidRPr="00927F1F">
        <w:rPr>
          <w:rFonts w:ascii="Karla" w:hAnsi="Karla"/>
          <w:color w:val="000000" w:themeColor="text1"/>
          <w:sz w:val="24"/>
          <w:szCs w:val="24"/>
        </w:rPr>
        <w:t>Un resumen académico consta, generalmente, de cinco partes: título, introducción, desarrollo, conclusión y bibliografía</w:t>
      </w:r>
      <w:r w:rsidRPr="00927F1F">
        <w:rPr>
          <w:rStyle w:val="Refdenotaalpie"/>
          <w:rFonts w:ascii="Karla" w:hAnsi="Karla"/>
          <w:color w:val="000000" w:themeColor="text1"/>
          <w:sz w:val="32"/>
          <w:szCs w:val="32"/>
        </w:rPr>
        <w:footnoteReference w:id="2"/>
      </w:r>
      <w:r w:rsidRPr="00927F1F">
        <w:rPr>
          <w:rFonts w:ascii="Karla" w:hAnsi="Karla"/>
          <w:color w:val="000000" w:themeColor="text1"/>
          <w:sz w:val="24"/>
          <w:szCs w:val="24"/>
        </w:rPr>
        <w:t>. Diligencie cada una de las partes en este formato. Tenga en cuenta la información que identificó durante la fase de lectura.</w:t>
      </w:r>
    </w:p>
    <w:p w14:paraId="14EA5128" w14:textId="7C3825F9" w:rsidR="00927F1F" w:rsidRDefault="00927F1F" w:rsidP="00462EC4">
      <w:pPr>
        <w:jc w:val="both"/>
        <w:rPr>
          <w:rFonts w:ascii="Karla" w:hAnsi="Karla"/>
          <w:color w:val="000000" w:themeColor="text1"/>
          <w:sz w:val="24"/>
          <w:szCs w:val="24"/>
        </w:rPr>
      </w:pPr>
    </w:p>
    <w:p w14:paraId="1115B560" w14:textId="452032C1" w:rsidR="00927F1F" w:rsidRDefault="00927F1F" w:rsidP="00462EC4">
      <w:pPr>
        <w:jc w:val="both"/>
        <w:rPr>
          <w:rFonts w:ascii="Karla" w:hAnsi="Karla"/>
          <w:color w:val="000000" w:themeColor="text1"/>
          <w:sz w:val="24"/>
          <w:szCs w:val="24"/>
        </w:rPr>
      </w:pPr>
    </w:p>
    <w:p w14:paraId="7F47EE73" w14:textId="0593B7E7" w:rsidR="00A84FD9" w:rsidRDefault="00A84FD9" w:rsidP="00462EC4">
      <w:pPr>
        <w:jc w:val="both"/>
        <w:rPr>
          <w:rFonts w:ascii="Karla" w:hAnsi="Karla"/>
          <w:color w:val="000000" w:themeColor="text1"/>
          <w:sz w:val="24"/>
          <w:szCs w:val="24"/>
        </w:rPr>
      </w:pPr>
    </w:p>
    <w:p w14:paraId="0F02D1CB" w14:textId="77777777" w:rsidR="00A84FD9" w:rsidRDefault="00A84FD9" w:rsidP="00462EC4">
      <w:pPr>
        <w:jc w:val="both"/>
        <w:rPr>
          <w:rFonts w:ascii="Karla" w:hAnsi="Karla"/>
          <w:color w:val="000000" w:themeColor="text1"/>
          <w:sz w:val="24"/>
          <w:szCs w:val="24"/>
        </w:rPr>
      </w:pPr>
    </w:p>
    <w:p w14:paraId="74E1695D" w14:textId="3650A253" w:rsidR="00927F1F" w:rsidRDefault="00927F1F" w:rsidP="00462EC4">
      <w:pPr>
        <w:jc w:val="both"/>
        <w:rPr>
          <w:rFonts w:ascii="Karla" w:eastAsia="Times New Roman" w:hAnsi="Karla" w:cs="Times New Roman"/>
          <w:b/>
          <w:color w:val="000000" w:themeColor="text1"/>
          <w:sz w:val="32"/>
          <w:szCs w:val="32"/>
        </w:rPr>
      </w:pPr>
    </w:p>
    <w:p w14:paraId="4E702DBB" w14:textId="40974822" w:rsidR="00A324F4" w:rsidRDefault="00A324F4" w:rsidP="00462EC4">
      <w:pPr>
        <w:jc w:val="both"/>
        <w:rPr>
          <w:rFonts w:ascii="Karla" w:eastAsia="Times New Roman" w:hAnsi="Karla" w:cs="Times New Roman"/>
          <w:b/>
          <w:color w:val="000000" w:themeColor="text1"/>
          <w:sz w:val="32"/>
          <w:szCs w:val="32"/>
        </w:rPr>
      </w:pPr>
    </w:p>
    <w:p w14:paraId="06B71B18" w14:textId="399719EC" w:rsidR="00A324F4" w:rsidRDefault="00A324F4" w:rsidP="00462EC4">
      <w:pPr>
        <w:jc w:val="both"/>
        <w:rPr>
          <w:rFonts w:ascii="Karla" w:eastAsia="Times New Roman" w:hAnsi="Karla" w:cs="Times New Roman"/>
          <w:b/>
          <w:color w:val="000000" w:themeColor="text1"/>
          <w:sz w:val="32"/>
          <w:szCs w:val="32"/>
        </w:rPr>
      </w:pPr>
    </w:p>
    <w:p w14:paraId="74CA4108" w14:textId="77777777" w:rsidR="00A324F4" w:rsidRPr="00927F1F" w:rsidRDefault="00A324F4" w:rsidP="00462EC4">
      <w:pPr>
        <w:jc w:val="both"/>
        <w:rPr>
          <w:rFonts w:ascii="Karla" w:eastAsia="Times New Roman" w:hAnsi="Karla" w:cs="Times New Roman"/>
          <w:b/>
          <w:color w:val="000000" w:themeColor="text1"/>
          <w:sz w:val="32"/>
          <w:szCs w:val="32"/>
        </w:rPr>
      </w:pPr>
    </w:p>
    <w:tbl>
      <w:tblPr>
        <w:tblStyle w:val="a0"/>
        <w:tblpPr w:leftFromText="141" w:rightFromText="141" w:vertAnchor="text" w:horzAnchor="margin" w:tblpXSpec="center" w:tblpY="94"/>
        <w:tblW w:w="11898"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704"/>
        <w:gridCol w:w="1843"/>
        <w:gridCol w:w="4678"/>
        <w:gridCol w:w="4673"/>
      </w:tblGrid>
      <w:tr w:rsidR="003B17BB" w14:paraId="2EDEBD00" w14:textId="77777777" w:rsidTr="003B17BB">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1898" w:type="dxa"/>
            <w:gridSpan w:val="4"/>
            <w:tcBorders>
              <w:top w:val="single" w:sz="4" w:space="0" w:color="E2E2E2"/>
              <w:left w:val="single" w:sz="4" w:space="0" w:color="E2E2E2"/>
              <w:bottom w:val="single" w:sz="4" w:space="0" w:color="E2E2E2"/>
              <w:right w:val="single" w:sz="4" w:space="0" w:color="E2E2E2"/>
            </w:tcBorders>
            <w:shd w:val="clear" w:color="auto" w:fill="auto"/>
          </w:tcPr>
          <w:p w14:paraId="7DA41A2C" w14:textId="77777777" w:rsidR="003B17BB" w:rsidRPr="00927F1F" w:rsidRDefault="003B17BB" w:rsidP="006C4F6B">
            <w:pPr>
              <w:rPr>
                <w:color w:val="2359C4"/>
                <w:sz w:val="22"/>
                <w:szCs w:val="22"/>
              </w:rPr>
            </w:pPr>
          </w:p>
          <w:p w14:paraId="2C2F550E" w14:textId="178B9619" w:rsidR="003B17BB" w:rsidRPr="00927F1F" w:rsidRDefault="008F4410" w:rsidP="008F4410">
            <w:pPr>
              <w:jc w:val="center"/>
              <w:rPr>
                <w:rFonts w:ascii="Karla" w:hAnsi="Karla"/>
                <w:color w:val="2359C4"/>
              </w:rPr>
            </w:pPr>
            <w:r w:rsidRPr="00927F1F">
              <w:rPr>
                <w:rFonts w:ascii="Karla" w:eastAsia="Times New Roman" w:hAnsi="Karla" w:cs="Times New Roman"/>
                <w:color w:val="2359C4"/>
              </w:rPr>
              <w:t>Formato de plan de texto para</w:t>
            </w:r>
            <w:r w:rsidR="007D4508">
              <w:rPr>
                <w:rFonts w:ascii="Karla" w:eastAsia="Times New Roman" w:hAnsi="Karla" w:cs="Times New Roman"/>
                <w:color w:val="2359C4"/>
              </w:rPr>
              <w:t xml:space="preserve"> escribir un</w:t>
            </w:r>
            <w:r w:rsidRPr="00927F1F">
              <w:rPr>
                <w:rFonts w:ascii="Karla" w:eastAsia="Times New Roman" w:hAnsi="Karla" w:cs="Times New Roman"/>
                <w:color w:val="2359C4"/>
              </w:rPr>
              <w:t xml:space="preserve"> resumen</w:t>
            </w:r>
          </w:p>
        </w:tc>
      </w:tr>
      <w:tr w:rsidR="008F4410" w14:paraId="4B623F46" w14:textId="77777777" w:rsidTr="00783A0E">
        <w:trPr>
          <w:trHeight w:val="269"/>
        </w:trPr>
        <w:tc>
          <w:tcPr>
            <w:cnfStyle w:val="001000000000" w:firstRow="0" w:lastRow="0" w:firstColumn="1" w:lastColumn="0" w:oddVBand="0" w:evenVBand="0" w:oddHBand="0" w:evenHBand="0" w:firstRowFirstColumn="0" w:firstRowLastColumn="0" w:lastRowFirstColumn="0" w:lastRowLastColumn="0"/>
            <w:tcW w:w="2547" w:type="dxa"/>
            <w:gridSpan w:val="2"/>
            <w:tcBorders>
              <w:top w:val="single" w:sz="4" w:space="0" w:color="E2E2E2"/>
              <w:left w:val="single" w:sz="4" w:space="0" w:color="E2E2E2"/>
              <w:bottom w:val="single" w:sz="4" w:space="0" w:color="548DD4" w:themeColor="text2" w:themeTint="99"/>
              <w:right w:val="single" w:sz="4" w:space="0" w:color="E2E2E2"/>
            </w:tcBorders>
            <w:shd w:val="clear" w:color="auto" w:fill="auto"/>
            <w:vAlign w:val="center"/>
          </w:tcPr>
          <w:p w14:paraId="32056458" w14:textId="1A6838DD" w:rsidR="008F4410" w:rsidRPr="00927F1F" w:rsidRDefault="008F4410" w:rsidP="00462EC4">
            <w:pPr>
              <w:widowControl w:val="0"/>
              <w:pBdr>
                <w:top w:val="nil"/>
                <w:left w:val="nil"/>
                <w:bottom w:val="nil"/>
                <w:right w:val="nil"/>
                <w:between w:val="nil"/>
              </w:pBdr>
              <w:jc w:val="center"/>
              <w:rPr>
                <w:color w:val="2359C4"/>
                <w:sz w:val="22"/>
                <w:szCs w:val="22"/>
              </w:rPr>
            </w:pPr>
            <w:r w:rsidRPr="00927F1F">
              <w:rPr>
                <w:rFonts w:ascii="Karla" w:eastAsia="Times New Roman" w:hAnsi="Karla" w:cs="Times New Roman"/>
                <w:color w:val="2359C4"/>
              </w:rPr>
              <w:t>Secciones</w:t>
            </w:r>
          </w:p>
        </w:tc>
        <w:tc>
          <w:tcPr>
            <w:tcW w:w="4678" w:type="dxa"/>
            <w:tcBorders>
              <w:top w:val="single" w:sz="2" w:space="0" w:color="335BA6"/>
              <w:left w:val="single" w:sz="4" w:space="0" w:color="E2E2E2"/>
              <w:bottom w:val="single" w:sz="2" w:space="0" w:color="335BA6"/>
              <w:right w:val="nil"/>
            </w:tcBorders>
            <w:vAlign w:val="center"/>
          </w:tcPr>
          <w:p w14:paraId="13E7586A" w14:textId="3190B643" w:rsidR="008F4410" w:rsidRPr="00927F1F" w:rsidRDefault="00A67D57" w:rsidP="00462EC4">
            <w:pPr>
              <w:spacing w:before="120" w:after="120"/>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bCs/>
                <w:color w:val="2359C4"/>
              </w:rPr>
            </w:pPr>
            <w:r w:rsidRPr="00927F1F">
              <w:rPr>
                <w:rFonts w:ascii="Karla" w:eastAsia="Times New Roman" w:hAnsi="Karla" w:cs="Times New Roman"/>
                <w:b/>
                <w:bCs/>
                <w:color w:val="2359C4"/>
              </w:rPr>
              <w:t>Instrucción y explicación</w:t>
            </w:r>
          </w:p>
        </w:tc>
        <w:tc>
          <w:tcPr>
            <w:tcW w:w="4673" w:type="dxa"/>
            <w:tcBorders>
              <w:top w:val="single" w:sz="2" w:space="0" w:color="335BA6"/>
              <w:left w:val="nil"/>
              <w:bottom w:val="single" w:sz="2" w:space="0" w:color="335BA6"/>
              <w:right w:val="nil"/>
            </w:tcBorders>
            <w:shd w:val="clear" w:color="auto" w:fill="FFFFFF" w:themeFill="background1"/>
            <w:vAlign w:val="center"/>
          </w:tcPr>
          <w:p w14:paraId="2D37A92F" w14:textId="523C131F" w:rsidR="008F4410" w:rsidRPr="00A830AB" w:rsidRDefault="008F4410" w:rsidP="00462EC4">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bCs/>
                <w:color w:val="2359C4"/>
              </w:rPr>
            </w:pPr>
            <w:r w:rsidRPr="00A830AB">
              <w:rPr>
                <w:rFonts w:ascii="Karla" w:eastAsia="Times New Roman" w:hAnsi="Karla" w:cs="Times New Roman"/>
                <w:b/>
                <w:bCs/>
                <w:color w:val="2359C4"/>
              </w:rPr>
              <w:t>Cuadro para diligenciamiento propio</w:t>
            </w:r>
          </w:p>
        </w:tc>
      </w:tr>
      <w:tr w:rsidR="00A67D57" w14:paraId="2C585657" w14:textId="77777777" w:rsidTr="00A830AB">
        <w:trPr>
          <w:trHeight w:val="23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365F91" w:themeColor="accent1" w:themeShade="BF"/>
              <w:left w:val="single" w:sz="4" w:space="0" w:color="E2E2E2"/>
              <w:bottom w:val="single" w:sz="4" w:space="0" w:color="E2E2E2"/>
              <w:right w:val="single" w:sz="4" w:space="0" w:color="E2E2E2"/>
            </w:tcBorders>
            <w:shd w:val="clear" w:color="auto" w:fill="auto"/>
            <w:vAlign w:val="center"/>
          </w:tcPr>
          <w:p w14:paraId="05B2FFC9" w14:textId="04D071C6" w:rsidR="00A67D57" w:rsidRPr="00927F1F" w:rsidRDefault="00A67D57" w:rsidP="00462EC4">
            <w:pPr>
              <w:widowControl w:val="0"/>
              <w:pBdr>
                <w:top w:val="nil"/>
                <w:left w:val="nil"/>
                <w:bottom w:val="nil"/>
                <w:right w:val="nil"/>
                <w:between w:val="nil"/>
              </w:pBdr>
              <w:spacing w:line="276" w:lineRule="auto"/>
              <w:jc w:val="center"/>
              <w:rPr>
                <w:rFonts w:ascii="Times New Roman" w:eastAsia="Times New Roman" w:hAnsi="Times New Roman" w:cs="Times New Roman"/>
                <w:b w:val="0"/>
                <w:color w:val="2359C4"/>
                <w:sz w:val="22"/>
                <w:szCs w:val="22"/>
              </w:rPr>
            </w:pPr>
            <w:r w:rsidRPr="00927F1F">
              <w:rPr>
                <w:rFonts w:ascii="Karla" w:eastAsia="Times New Roman" w:hAnsi="Karla" w:cs="Times New Roman"/>
                <w:color w:val="2359C4"/>
              </w:rPr>
              <w:t>1</w:t>
            </w:r>
          </w:p>
        </w:tc>
        <w:tc>
          <w:tcPr>
            <w:tcW w:w="1843" w:type="dxa"/>
            <w:tcBorders>
              <w:top w:val="single" w:sz="4" w:space="0" w:color="365F91" w:themeColor="accent1" w:themeShade="BF"/>
              <w:left w:val="single" w:sz="4" w:space="0" w:color="E2E2E2"/>
              <w:right w:val="single" w:sz="4" w:space="0" w:color="E2E2E2"/>
            </w:tcBorders>
            <w:shd w:val="clear" w:color="auto" w:fill="E2E2E2"/>
            <w:vAlign w:val="center"/>
          </w:tcPr>
          <w:p w14:paraId="13223A0C" w14:textId="6EA6C349" w:rsidR="00A67D57" w:rsidRPr="00927F1F" w:rsidRDefault="00A67D57" w:rsidP="00A830AB">
            <w:pPr>
              <w:widowControl w:val="0"/>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359C4"/>
                <w:sz w:val="22"/>
                <w:szCs w:val="22"/>
              </w:rPr>
            </w:pPr>
            <w:r w:rsidRPr="00927F1F">
              <w:rPr>
                <w:rFonts w:ascii="Karla" w:eastAsia="Times New Roman" w:hAnsi="Karla" w:cs="Times New Roman"/>
                <w:b/>
                <w:bCs/>
                <w:color w:val="2359C4"/>
              </w:rPr>
              <w:t>Título</w:t>
            </w:r>
          </w:p>
        </w:tc>
        <w:tc>
          <w:tcPr>
            <w:tcW w:w="4678" w:type="dxa"/>
            <w:tcBorders>
              <w:top w:val="single" w:sz="2" w:space="0" w:color="335BA6"/>
              <w:left w:val="single" w:sz="4" w:space="0" w:color="E2E2E2"/>
              <w:bottom w:val="single" w:sz="2" w:space="0" w:color="335BA6"/>
              <w:right w:val="nil"/>
            </w:tcBorders>
            <w:vAlign w:val="center"/>
          </w:tcPr>
          <w:p w14:paraId="23199B21" w14:textId="572630AE" w:rsidR="00A67D57" w:rsidRPr="00927F1F" w:rsidRDefault="00A67D57" w:rsidP="00927F1F">
            <w:pPr>
              <w:spacing w:before="120" w:after="120"/>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color w:val="000000" w:themeColor="text1"/>
              </w:rPr>
            </w:pPr>
            <w:r w:rsidRPr="00927F1F">
              <w:rPr>
                <w:rFonts w:ascii="Karla" w:hAnsi="Karla"/>
                <w:color w:val="000000" w:themeColor="text1"/>
              </w:rPr>
              <w:t>En los resúmenes se suele usar el mismo título del texto que se va a resumir, con algún añadido como “Resumen de [título del texto a resumir]”. No obstante, esto puede diferir dependiendo de las instrucciones dadas para elaborar el resumen. En cualquier caso, se recomienda tener al menos un par de títulos tentativos entre los cuales pueda escoger el que mejor se ajuste a su resumen.</w:t>
            </w:r>
          </w:p>
        </w:tc>
        <w:tc>
          <w:tcPr>
            <w:tcW w:w="4673" w:type="dxa"/>
            <w:tcBorders>
              <w:top w:val="single" w:sz="2" w:space="0" w:color="335BA6"/>
              <w:left w:val="nil"/>
              <w:bottom w:val="single" w:sz="2" w:space="0" w:color="335BA6"/>
              <w:right w:val="nil"/>
            </w:tcBorders>
            <w:shd w:val="clear" w:color="auto" w:fill="E2E2E2"/>
          </w:tcPr>
          <w:p w14:paraId="6F265927"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Título tentativo 1:</w:t>
            </w:r>
          </w:p>
          <w:p w14:paraId="2D37141F"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350BB2EB"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1CDBAA0E"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321795E8"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Título tentativo 2:</w:t>
            </w:r>
          </w:p>
          <w:p w14:paraId="4DDEAF4F"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72F85538"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3BEA3849"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237E1493"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Título tentativo 3:</w:t>
            </w:r>
          </w:p>
          <w:p w14:paraId="36E80CE4"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7F435739"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28610061" w14:textId="769766CA" w:rsidR="00A67D57" w:rsidRPr="00927F1F" w:rsidRDefault="00A67D57" w:rsidP="00A67D57">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000000" w:themeColor="text1"/>
              </w:rPr>
            </w:pPr>
          </w:p>
        </w:tc>
      </w:tr>
      <w:tr w:rsidR="00A67D57" w14:paraId="2BA7B02B" w14:textId="77777777" w:rsidTr="00A830AB">
        <w:trPr>
          <w:trHeight w:val="54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365F91" w:themeColor="accent1" w:themeShade="BF"/>
              <w:left w:val="single" w:sz="4" w:space="0" w:color="E2E2E2"/>
              <w:bottom w:val="single" w:sz="4" w:space="0" w:color="365F91" w:themeColor="accent1" w:themeShade="BF"/>
              <w:right w:val="single" w:sz="4" w:space="0" w:color="E2E2E2"/>
            </w:tcBorders>
            <w:shd w:val="clear" w:color="auto" w:fill="auto"/>
            <w:vAlign w:val="center"/>
          </w:tcPr>
          <w:p w14:paraId="3465694B" w14:textId="3FB04C6F" w:rsidR="00A67D57" w:rsidRPr="00927F1F" w:rsidRDefault="00A67D57" w:rsidP="00462EC4">
            <w:pPr>
              <w:widowControl w:val="0"/>
              <w:pBdr>
                <w:top w:val="nil"/>
                <w:left w:val="nil"/>
                <w:bottom w:val="nil"/>
                <w:right w:val="nil"/>
                <w:between w:val="nil"/>
              </w:pBdr>
              <w:spacing w:line="276" w:lineRule="auto"/>
              <w:jc w:val="center"/>
              <w:rPr>
                <w:rFonts w:ascii="Times New Roman" w:eastAsia="Times New Roman" w:hAnsi="Times New Roman" w:cs="Times New Roman"/>
                <w:b w:val="0"/>
                <w:color w:val="2359C4"/>
                <w:sz w:val="22"/>
                <w:szCs w:val="22"/>
              </w:rPr>
            </w:pPr>
            <w:r w:rsidRPr="00927F1F">
              <w:rPr>
                <w:rFonts w:ascii="Karla" w:eastAsia="Times New Roman" w:hAnsi="Karla" w:cs="Times New Roman"/>
                <w:color w:val="2359C4"/>
              </w:rPr>
              <w:t>2</w:t>
            </w:r>
          </w:p>
        </w:tc>
        <w:tc>
          <w:tcPr>
            <w:tcW w:w="1843" w:type="dxa"/>
            <w:tcBorders>
              <w:top w:val="single" w:sz="4" w:space="0" w:color="365F91" w:themeColor="accent1" w:themeShade="BF"/>
              <w:left w:val="single" w:sz="4" w:space="0" w:color="E2E2E2"/>
              <w:bottom w:val="single" w:sz="4" w:space="0" w:color="365F91" w:themeColor="accent1" w:themeShade="BF"/>
              <w:right w:val="single" w:sz="4" w:space="0" w:color="E2E2E2"/>
            </w:tcBorders>
            <w:shd w:val="clear" w:color="auto" w:fill="E2E2E2"/>
            <w:vAlign w:val="center"/>
          </w:tcPr>
          <w:p w14:paraId="53F51DEC" w14:textId="4EBD263A" w:rsidR="00A67D57" w:rsidRPr="00927F1F" w:rsidRDefault="00A67D57" w:rsidP="00A830AB">
            <w:pPr>
              <w:widowControl w:val="0"/>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359C4"/>
                <w:sz w:val="22"/>
                <w:szCs w:val="22"/>
              </w:rPr>
            </w:pPr>
            <w:r w:rsidRPr="00927F1F">
              <w:rPr>
                <w:rFonts w:ascii="Karla" w:eastAsia="Times New Roman" w:hAnsi="Karla" w:cs="Times New Roman"/>
                <w:b/>
                <w:bCs/>
                <w:color w:val="2359C4"/>
              </w:rPr>
              <w:t>Introducción</w:t>
            </w:r>
          </w:p>
        </w:tc>
        <w:tc>
          <w:tcPr>
            <w:tcW w:w="4678" w:type="dxa"/>
            <w:tcBorders>
              <w:top w:val="single" w:sz="2" w:space="0" w:color="335BA6"/>
              <w:left w:val="single" w:sz="4" w:space="0" w:color="E2E2E2"/>
              <w:bottom w:val="single" w:sz="2" w:space="0" w:color="335BA6"/>
              <w:right w:val="nil"/>
            </w:tcBorders>
            <w:vAlign w:val="center"/>
          </w:tcPr>
          <w:p w14:paraId="55762216" w14:textId="77777777" w:rsidR="00A67D57" w:rsidRPr="00927F1F" w:rsidRDefault="00A67D57" w:rsidP="00927F1F">
            <w:pPr>
              <w:cnfStyle w:val="000000000000" w:firstRow="0" w:lastRow="0" w:firstColumn="0" w:lastColumn="0" w:oddVBand="0" w:evenVBand="0" w:oddHBand="0" w:evenHBand="0" w:firstRowFirstColumn="0" w:firstRowLastColumn="0" w:lastRowFirstColumn="0" w:lastRowLastColumn="0"/>
              <w:rPr>
                <w:rFonts w:ascii="Karla" w:hAnsi="Karla"/>
                <w:color w:val="000000" w:themeColor="text1"/>
              </w:rPr>
            </w:pPr>
            <w:r w:rsidRPr="00927F1F">
              <w:rPr>
                <w:rFonts w:ascii="Karla" w:hAnsi="Karla"/>
                <w:color w:val="000000" w:themeColor="text1"/>
              </w:rPr>
              <w:t>En la introducción se suele mencionar información básica del texto, ya sea un libro, un capítulo de libro, un artículo académico, entre otros, por lo que se proponen las siguientes casillas:</w:t>
            </w:r>
          </w:p>
          <w:p w14:paraId="2A1D8886" w14:textId="4AF5EF02" w:rsidR="00A67D57" w:rsidRPr="00927F1F" w:rsidRDefault="00A67D57" w:rsidP="00927F1F">
            <w:pPr>
              <w:spacing w:before="120" w:after="120"/>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color w:val="000000" w:themeColor="text1"/>
              </w:rPr>
            </w:pPr>
          </w:p>
        </w:tc>
        <w:tc>
          <w:tcPr>
            <w:tcW w:w="4673" w:type="dxa"/>
            <w:tcBorders>
              <w:top w:val="single" w:sz="2" w:space="0" w:color="335BA6"/>
              <w:left w:val="nil"/>
              <w:bottom w:val="single" w:sz="2" w:space="0" w:color="335BA6"/>
              <w:right w:val="nil"/>
            </w:tcBorders>
            <w:shd w:val="clear" w:color="auto" w:fill="E2E2E2"/>
          </w:tcPr>
          <w:p w14:paraId="300693EA"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Título del texto que se va a resumir:</w:t>
            </w:r>
          </w:p>
          <w:p w14:paraId="07653D65"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51F106CF"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269F191B"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Nombre completo de los autores:</w:t>
            </w:r>
          </w:p>
          <w:p w14:paraId="4092D57C"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5C14C41F"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23B4BD71"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Fecha de publicación:</w:t>
            </w:r>
          </w:p>
          <w:p w14:paraId="67D46C45"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5B4A7333"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52324717"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6DDE15D8"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Tema del texto:</w:t>
            </w:r>
          </w:p>
          <w:p w14:paraId="7BF8ED29"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17AF3B1A"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387B1C01"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Tesis del texto:</w:t>
            </w:r>
          </w:p>
          <w:p w14:paraId="65EE17BF"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7A11DBDD"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4A0B3972" w14:textId="294F3E02" w:rsidR="00A67D57" w:rsidRPr="00927F1F" w:rsidRDefault="00A67D57" w:rsidP="00A67D57">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000000" w:themeColor="text1"/>
              </w:rPr>
            </w:pPr>
          </w:p>
        </w:tc>
      </w:tr>
      <w:tr w:rsidR="00A67D57" w14:paraId="00E04F4F" w14:textId="77777777" w:rsidTr="00A830AB">
        <w:trPr>
          <w:trHeight w:val="68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365F91" w:themeColor="accent1" w:themeShade="BF"/>
              <w:left w:val="single" w:sz="4" w:space="0" w:color="E2E2E2"/>
              <w:bottom w:val="single" w:sz="4" w:space="0" w:color="E2E2E2"/>
              <w:right w:val="single" w:sz="4" w:space="0" w:color="E2E2E2"/>
            </w:tcBorders>
            <w:shd w:val="clear" w:color="auto" w:fill="auto"/>
            <w:vAlign w:val="center"/>
          </w:tcPr>
          <w:p w14:paraId="5F7BA85F" w14:textId="31F55DBA" w:rsidR="00A67D57" w:rsidRPr="00927F1F" w:rsidRDefault="00A67D57" w:rsidP="00462EC4">
            <w:pPr>
              <w:widowControl w:val="0"/>
              <w:pBdr>
                <w:top w:val="nil"/>
                <w:left w:val="nil"/>
                <w:bottom w:val="nil"/>
                <w:right w:val="nil"/>
                <w:between w:val="nil"/>
              </w:pBdr>
              <w:spacing w:line="276" w:lineRule="auto"/>
              <w:jc w:val="center"/>
              <w:rPr>
                <w:rFonts w:ascii="Times New Roman" w:eastAsia="Times New Roman" w:hAnsi="Times New Roman" w:cs="Times New Roman"/>
                <w:b w:val="0"/>
                <w:color w:val="2359C4"/>
                <w:sz w:val="22"/>
                <w:szCs w:val="22"/>
              </w:rPr>
            </w:pPr>
            <w:r w:rsidRPr="00927F1F">
              <w:rPr>
                <w:rFonts w:ascii="Karla" w:eastAsia="Times New Roman" w:hAnsi="Karla" w:cs="Times New Roman"/>
                <w:color w:val="2359C4"/>
              </w:rPr>
              <w:t>3</w:t>
            </w:r>
          </w:p>
        </w:tc>
        <w:tc>
          <w:tcPr>
            <w:tcW w:w="1843" w:type="dxa"/>
            <w:tcBorders>
              <w:top w:val="single" w:sz="4" w:space="0" w:color="365F91" w:themeColor="accent1" w:themeShade="BF"/>
              <w:left w:val="single" w:sz="4" w:space="0" w:color="E2E2E2"/>
              <w:right w:val="single" w:sz="4" w:space="0" w:color="E2E2E2"/>
            </w:tcBorders>
            <w:shd w:val="clear" w:color="auto" w:fill="E2E2E2"/>
            <w:vAlign w:val="center"/>
          </w:tcPr>
          <w:p w14:paraId="5B1E2EB9" w14:textId="446CF958" w:rsidR="00A67D57" w:rsidRPr="00927F1F" w:rsidRDefault="00A67D57" w:rsidP="00A830AB">
            <w:pPr>
              <w:widowControl w:val="0"/>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359C4"/>
                <w:sz w:val="22"/>
                <w:szCs w:val="22"/>
              </w:rPr>
            </w:pPr>
            <w:r w:rsidRPr="00927F1F">
              <w:rPr>
                <w:rFonts w:ascii="Karla" w:eastAsia="Times New Roman" w:hAnsi="Karla" w:cs="Times New Roman"/>
                <w:b/>
                <w:bCs/>
                <w:color w:val="2359C4"/>
              </w:rPr>
              <w:t>Desarrollo</w:t>
            </w:r>
          </w:p>
        </w:tc>
        <w:tc>
          <w:tcPr>
            <w:tcW w:w="4678" w:type="dxa"/>
            <w:tcBorders>
              <w:top w:val="single" w:sz="2" w:space="0" w:color="335BA6"/>
              <w:left w:val="single" w:sz="4" w:space="0" w:color="E2E2E2"/>
              <w:bottom w:val="single" w:sz="2" w:space="0" w:color="335BA6"/>
              <w:right w:val="nil"/>
            </w:tcBorders>
            <w:vAlign w:val="center"/>
          </w:tcPr>
          <w:p w14:paraId="22BF091D" w14:textId="1A2CB98E" w:rsidR="00A67D57" w:rsidRPr="00927F1F" w:rsidRDefault="00A67D57" w:rsidP="00927F1F">
            <w:pPr>
              <w:spacing w:before="120" w:after="120"/>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color w:val="000000" w:themeColor="text1"/>
              </w:rPr>
            </w:pPr>
            <w:r w:rsidRPr="00927F1F">
              <w:rPr>
                <w:rFonts w:ascii="Karla" w:hAnsi="Karla"/>
                <w:color w:val="000000" w:themeColor="text1"/>
              </w:rPr>
              <w:t xml:space="preserve">Esta parte puede variar considerablemente dependiendo de la </w:t>
            </w:r>
            <w:r w:rsidRPr="00927F1F">
              <w:rPr>
                <w:rFonts w:ascii="Karla" w:hAnsi="Karla"/>
                <w:color w:val="000000" w:themeColor="text1"/>
              </w:rPr>
              <w:lastRenderedPageBreak/>
              <w:t>extensión del resumen, la extensión del texto que se está resumiendo, el tipo de texto que se está resumiendo (libro, artículo, informe, etc.). No obstante, al ser un plan, es recomendable nutrir esta parte con la mayor cantidad de información posible, siempre evitando reproducir la totalidad del texto original. No es obligatorio ni necesario usar toda la información que se extraiga en esta parte en el producto final, pero tener información extra puede ayudar a corregir errores que surjan al empezar a escribir el resumen, a reemplazar información que no servirá en el resumen final, o a escoger qué poner y qué no en el texto final. Las ideas que proponga para esta sección deben estar bien conectadas entre sí y con la tesis. Fíjese especialmente en los conceptos clave que permiten conectarlas y pasar de una a otra de manera clara y fluida. El modelo que aquí se presenta es lo más genérico posible, de manera que puede adecuarse a las necesidades del resumen que vaya a realizar.</w:t>
            </w:r>
          </w:p>
        </w:tc>
        <w:tc>
          <w:tcPr>
            <w:tcW w:w="4673" w:type="dxa"/>
            <w:tcBorders>
              <w:top w:val="single" w:sz="2" w:space="0" w:color="335BA6"/>
              <w:left w:val="nil"/>
              <w:bottom w:val="single" w:sz="2" w:space="0" w:color="335BA6"/>
              <w:right w:val="nil"/>
            </w:tcBorders>
            <w:shd w:val="clear" w:color="auto" w:fill="E2E2E2"/>
          </w:tcPr>
          <w:p w14:paraId="67D25957"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lastRenderedPageBreak/>
              <w:t>Idea secundaria 1</w:t>
            </w:r>
            <w:r w:rsidRPr="00927F1F">
              <w:rPr>
                <w:rStyle w:val="Refdenotaalpie"/>
                <w:rFonts w:ascii="Karla" w:hAnsi="Karla"/>
                <w:b/>
                <w:bCs/>
                <w:color w:val="000000" w:themeColor="text1"/>
                <w:sz w:val="32"/>
                <w:szCs w:val="32"/>
              </w:rPr>
              <w:footnoteReference w:id="3"/>
            </w:r>
            <w:r w:rsidRPr="00927F1F">
              <w:rPr>
                <w:rFonts w:ascii="Karla" w:hAnsi="Karla"/>
                <w:b/>
                <w:bCs/>
                <w:color w:val="000000" w:themeColor="text1"/>
              </w:rPr>
              <w:t>:</w:t>
            </w:r>
          </w:p>
          <w:p w14:paraId="0BBA5705"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06A90A53"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1DFDCBC6" w14:textId="77C8CE7A"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Ejemplos, citas, soportes, etc</w:t>
            </w:r>
            <w:r w:rsidR="00042ECC" w:rsidRPr="00927F1F">
              <w:rPr>
                <w:rFonts w:ascii="Karla" w:hAnsi="Karla"/>
                <w:b/>
                <w:bCs/>
                <w:color w:val="000000" w:themeColor="text1"/>
              </w:rPr>
              <w:t>.</w:t>
            </w:r>
            <w:r w:rsidRPr="00927F1F">
              <w:rPr>
                <w:rStyle w:val="Refdenotaalpie"/>
                <w:rFonts w:ascii="Karla" w:hAnsi="Karla"/>
                <w:b/>
                <w:bCs/>
                <w:color w:val="000000" w:themeColor="text1"/>
                <w:sz w:val="32"/>
                <w:szCs w:val="32"/>
              </w:rPr>
              <w:footnoteReference w:id="4"/>
            </w:r>
            <w:r w:rsidRPr="00927F1F">
              <w:rPr>
                <w:rFonts w:ascii="Karla" w:hAnsi="Karla"/>
                <w:b/>
                <w:bCs/>
                <w:color w:val="000000" w:themeColor="text1"/>
              </w:rPr>
              <w:t xml:space="preserve"> (para una explicación de estos conceptos, consulte la nota al pie de página número cuatro):</w:t>
            </w:r>
          </w:p>
          <w:p w14:paraId="2C7F388F"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27A98052"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2CAC905F"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Idea secundaria 2:</w:t>
            </w:r>
          </w:p>
          <w:p w14:paraId="732B6A65"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639D9562"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2F78B1A3"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Ejemplos, citas, soportes, etc.:</w:t>
            </w:r>
          </w:p>
          <w:p w14:paraId="4443764F"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6B1E8219"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0C71EB47"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Idea secundaria 3:</w:t>
            </w:r>
          </w:p>
          <w:p w14:paraId="095BAF61"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1D63D2A3"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19948C1C"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Ejemplos, citas, soportes, etc.:</w:t>
            </w:r>
          </w:p>
          <w:p w14:paraId="72CFE04A"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2BDC7A15"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44445391"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Idea secundaria 4:</w:t>
            </w:r>
          </w:p>
          <w:p w14:paraId="0C46B6A6"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0FD9B109"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2D69589F"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Ejemplos, citas, soportes, etc.:</w:t>
            </w:r>
          </w:p>
          <w:p w14:paraId="3D79A800"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7F2ED27A"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424D814A"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Idea secundaria 5:</w:t>
            </w:r>
          </w:p>
          <w:p w14:paraId="3265CE2C"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06A3431B"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p>
          <w:p w14:paraId="40522379" w14:textId="77777777" w:rsidR="00A67D57" w:rsidRPr="00927F1F"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000000" w:themeColor="text1"/>
              </w:rPr>
            </w:pPr>
            <w:r w:rsidRPr="00927F1F">
              <w:rPr>
                <w:rFonts w:ascii="Karla" w:hAnsi="Karla"/>
                <w:b/>
                <w:bCs/>
                <w:color w:val="000000" w:themeColor="text1"/>
              </w:rPr>
              <w:t>Ejemplos, citas, soportes, etc.:</w:t>
            </w:r>
          </w:p>
          <w:p w14:paraId="15CD5270" w14:textId="1F68126B" w:rsidR="00A67D57" w:rsidRPr="00927F1F" w:rsidRDefault="00A67D57" w:rsidP="00A67D57">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000000" w:themeColor="text1"/>
              </w:rPr>
            </w:pPr>
          </w:p>
        </w:tc>
      </w:tr>
      <w:tr w:rsidR="00A67D57" w14:paraId="23E0EDE6" w14:textId="77777777" w:rsidTr="00A830AB">
        <w:trPr>
          <w:trHeight w:val="95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365F91" w:themeColor="accent1" w:themeShade="BF"/>
              <w:left w:val="single" w:sz="4" w:space="0" w:color="E2E2E2"/>
              <w:bottom w:val="single" w:sz="4" w:space="0" w:color="365F91" w:themeColor="accent1" w:themeShade="BF"/>
              <w:right w:val="single" w:sz="4" w:space="0" w:color="E2E2E2"/>
            </w:tcBorders>
            <w:shd w:val="clear" w:color="auto" w:fill="auto"/>
            <w:vAlign w:val="center"/>
          </w:tcPr>
          <w:p w14:paraId="13D5BA0F" w14:textId="4B2C85CA" w:rsidR="00A67D57" w:rsidRPr="00927F1F" w:rsidRDefault="00A67D57" w:rsidP="00462EC4">
            <w:pPr>
              <w:jc w:val="center"/>
              <w:rPr>
                <w:color w:val="2359C4"/>
                <w:sz w:val="22"/>
                <w:szCs w:val="22"/>
              </w:rPr>
            </w:pPr>
            <w:r w:rsidRPr="00927F1F">
              <w:rPr>
                <w:rFonts w:ascii="Karla" w:eastAsia="Times New Roman" w:hAnsi="Karla" w:cs="Times New Roman"/>
                <w:color w:val="2359C4"/>
              </w:rPr>
              <w:lastRenderedPageBreak/>
              <w:t>4</w:t>
            </w:r>
          </w:p>
        </w:tc>
        <w:tc>
          <w:tcPr>
            <w:tcW w:w="1843" w:type="dxa"/>
            <w:tcBorders>
              <w:top w:val="single" w:sz="4" w:space="0" w:color="365F91" w:themeColor="accent1" w:themeShade="BF"/>
              <w:left w:val="single" w:sz="4" w:space="0" w:color="E2E2E2"/>
              <w:bottom w:val="single" w:sz="4" w:space="0" w:color="365F91" w:themeColor="accent1" w:themeShade="BF"/>
              <w:right w:val="single" w:sz="4" w:space="0" w:color="E2E2E2"/>
            </w:tcBorders>
            <w:shd w:val="clear" w:color="auto" w:fill="E2E2E2"/>
            <w:vAlign w:val="center"/>
          </w:tcPr>
          <w:p w14:paraId="384F3B27" w14:textId="6C266F56" w:rsidR="00A67D57" w:rsidRPr="00927F1F" w:rsidRDefault="00A67D57" w:rsidP="00A830AB">
            <w:pPr>
              <w:jc w:val="center"/>
              <w:cnfStyle w:val="000000000000" w:firstRow="0" w:lastRow="0" w:firstColumn="0" w:lastColumn="0" w:oddVBand="0" w:evenVBand="0" w:oddHBand="0" w:evenHBand="0" w:firstRowFirstColumn="0" w:firstRowLastColumn="0" w:lastRowFirstColumn="0" w:lastRowLastColumn="0"/>
              <w:rPr>
                <w:b/>
                <w:bCs/>
                <w:color w:val="2359C4"/>
                <w:sz w:val="22"/>
                <w:szCs w:val="22"/>
              </w:rPr>
            </w:pPr>
            <w:r w:rsidRPr="00927F1F">
              <w:rPr>
                <w:rFonts w:ascii="Karla" w:eastAsia="Times New Roman" w:hAnsi="Karla" w:cs="Times New Roman"/>
                <w:b/>
                <w:bCs/>
                <w:color w:val="2359C4"/>
              </w:rPr>
              <w:t>Conclusión</w:t>
            </w:r>
          </w:p>
        </w:tc>
        <w:tc>
          <w:tcPr>
            <w:tcW w:w="4678" w:type="dxa"/>
            <w:tcBorders>
              <w:top w:val="single" w:sz="2" w:space="0" w:color="335BA6"/>
              <w:left w:val="single" w:sz="4" w:space="0" w:color="E2E2E2"/>
              <w:bottom w:val="single" w:sz="2" w:space="0" w:color="335BA6"/>
              <w:right w:val="nil"/>
            </w:tcBorders>
          </w:tcPr>
          <w:p w14:paraId="705BAE9F" w14:textId="47D2D6B6" w:rsidR="00A67D57" w:rsidRPr="00927F1F" w:rsidRDefault="00A67D57" w:rsidP="00927F1F">
            <w:pP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color w:val="000000" w:themeColor="text1"/>
              </w:rPr>
            </w:pPr>
            <w:r w:rsidRPr="00927F1F">
              <w:rPr>
                <w:rFonts w:ascii="Karla" w:hAnsi="Karla"/>
                <w:color w:val="000000" w:themeColor="text1"/>
              </w:rPr>
              <w:t xml:space="preserve">La conclusión de un resumen siempre debe concordar con la conclusión de los autores del texto original. Además, esta sección debe estar bien conectada con las ideas secundarias identificadas y la tesis; es decir, la conclusión debe relacionar los conceptos clave que se han presentado en las ideas de </w:t>
            </w:r>
            <w:r w:rsidRPr="00927F1F">
              <w:rPr>
                <w:rFonts w:ascii="Karla" w:hAnsi="Karla"/>
                <w:color w:val="000000" w:themeColor="text1"/>
              </w:rPr>
              <w:lastRenderedPageBreak/>
              <w:t>desarrollo y ofrecer información que cierre la discusión propuesta en el texto. Evite conclusiones en las cuales solo se recapitule lo presentado en el desarrollo del texto, pues estas no aportan información relevante.</w:t>
            </w:r>
          </w:p>
        </w:tc>
        <w:tc>
          <w:tcPr>
            <w:tcW w:w="4673" w:type="dxa"/>
            <w:tcBorders>
              <w:top w:val="single" w:sz="2" w:space="0" w:color="335BA6"/>
              <w:left w:val="nil"/>
              <w:bottom w:val="single" w:sz="2" w:space="0" w:color="335BA6"/>
              <w:right w:val="nil"/>
            </w:tcBorders>
            <w:shd w:val="clear" w:color="auto" w:fill="E2E2E2"/>
          </w:tcPr>
          <w:p w14:paraId="0846EC39" w14:textId="7E83F03C" w:rsidR="00A67D57" w:rsidRPr="00927F1F" w:rsidRDefault="00A67D57" w:rsidP="00462EC4">
            <w:pP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000000" w:themeColor="text1"/>
              </w:rPr>
            </w:pPr>
            <w:r w:rsidRPr="00927F1F">
              <w:rPr>
                <w:rFonts w:ascii="Karla" w:hAnsi="Karla"/>
                <w:b/>
                <w:bCs/>
                <w:color w:val="000000" w:themeColor="text1"/>
              </w:rPr>
              <w:lastRenderedPageBreak/>
              <w:t>Ideas para la conclusión:</w:t>
            </w:r>
          </w:p>
        </w:tc>
      </w:tr>
      <w:tr w:rsidR="00A67D57" w14:paraId="65CD39DC" w14:textId="77777777" w:rsidTr="00A830AB">
        <w:trPr>
          <w:trHeight w:val="46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365F91" w:themeColor="accent1" w:themeShade="BF"/>
              <w:right w:val="single" w:sz="4" w:space="0" w:color="E2E2E2"/>
            </w:tcBorders>
            <w:shd w:val="clear" w:color="auto" w:fill="auto"/>
            <w:vAlign w:val="center"/>
          </w:tcPr>
          <w:p w14:paraId="4EC75A70" w14:textId="21C44FA4" w:rsidR="00A67D57" w:rsidRPr="00927F1F" w:rsidRDefault="00462EC4" w:rsidP="00462EC4">
            <w:pPr>
              <w:jc w:val="center"/>
              <w:rPr>
                <w:color w:val="2359C4"/>
                <w:sz w:val="22"/>
                <w:szCs w:val="22"/>
              </w:rPr>
            </w:pPr>
            <w:r w:rsidRPr="00927F1F">
              <w:rPr>
                <w:rFonts w:ascii="Karla" w:eastAsia="Times New Roman" w:hAnsi="Karla" w:cs="Times New Roman"/>
                <w:color w:val="2359C4"/>
              </w:rPr>
              <w:t>5</w:t>
            </w:r>
          </w:p>
        </w:tc>
        <w:tc>
          <w:tcPr>
            <w:tcW w:w="1843" w:type="dxa"/>
            <w:tcBorders>
              <w:top w:val="single" w:sz="4" w:space="0" w:color="365F91" w:themeColor="accent1" w:themeShade="BF"/>
              <w:left w:val="single" w:sz="4" w:space="0" w:color="E2E2E2"/>
              <w:right w:val="single" w:sz="4" w:space="0" w:color="E2E2E2"/>
            </w:tcBorders>
            <w:shd w:val="clear" w:color="auto" w:fill="E2E2E2"/>
            <w:vAlign w:val="center"/>
          </w:tcPr>
          <w:p w14:paraId="071343F6" w14:textId="0CD101A8" w:rsidR="00A67D57" w:rsidRPr="00927F1F" w:rsidRDefault="00462EC4" w:rsidP="00462EC4">
            <w:pPr>
              <w:jc w:val="center"/>
              <w:cnfStyle w:val="000000000000" w:firstRow="0" w:lastRow="0" w:firstColumn="0" w:lastColumn="0" w:oddVBand="0" w:evenVBand="0" w:oddHBand="0" w:evenHBand="0" w:firstRowFirstColumn="0" w:firstRowLastColumn="0" w:lastRowFirstColumn="0" w:lastRowLastColumn="0"/>
              <w:rPr>
                <w:color w:val="2359C4"/>
                <w:sz w:val="22"/>
                <w:szCs w:val="22"/>
              </w:rPr>
            </w:pPr>
            <w:r w:rsidRPr="00927F1F">
              <w:rPr>
                <w:rFonts w:ascii="Karla" w:eastAsia="Times New Roman" w:hAnsi="Karla" w:cs="Times New Roman"/>
                <w:b/>
                <w:bCs/>
                <w:color w:val="2359C4"/>
              </w:rPr>
              <w:t>Bibliografía</w:t>
            </w:r>
            <w:r w:rsidR="00042ECC" w:rsidRPr="00927F1F">
              <w:rPr>
                <w:rFonts w:ascii="Karla" w:eastAsia="Times New Roman" w:hAnsi="Karla" w:cs="Times New Roman"/>
                <w:b/>
                <w:bCs/>
                <w:color w:val="2359C4"/>
              </w:rPr>
              <w:t xml:space="preserve"> o referencias</w:t>
            </w:r>
          </w:p>
        </w:tc>
        <w:tc>
          <w:tcPr>
            <w:tcW w:w="4678" w:type="dxa"/>
            <w:tcBorders>
              <w:top w:val="single" w:sz="2" w:space="0" w:color="335BA6"/>
              <w:left w:val="single" w:sz="4" w:space="0" w:color="E2E2E2"/>
              <w:bottom w:val="single" w:sz="2" w:space="0" w:color="335BA6"/>
              <w:right w:val="nil"/>
            </w:tcBorders>
            <w:vAlign w:val="center"/>
          </w:tcPr>
          <w:p w14:paraId="18E07544" w14:textId="2935B4BE" w:rsidR="00A67D57" w:rsidRPr="00927F1F" w:rsidRDefault="00462EC4" w:rsidP="00927F1F">
            <w:pPr>
              <w:spacing w:before="120" w:after="120"/>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color w:val="000000" w:themeColor="text1"/>
              </w:rPr>
            </w:pPr>
            <w:r w:rsidRPr="00927F1F">
              <w:rPr>
                <w:rFonts w:ascii="Karla" w:hAnsi="Karla"/>
                <w:color w:val="000000" w:themeColor="text1"/>
              </w:rPr>
              <w:t>Consulte con su profesor el sistema de citación y referencias que debe usar y construya la</w:t>
            </w:r>
            <w:r w:rsidR="00042ECC" w:rsidRPr="00927F1F">
              <w:rPr>
                <w:rFonts w:ascii="Karla" w:hAnsi="Karla"/>
                <w:color w:val="000000" w:themeColor="text1"/>
              </w:rPr>
              <w:t xml:space="preserve"> lista de referencias o la</w:t>
            </w:r>
            <w:r w:rsidRPr="00927F1F">
              <w:rPr>
                <w:rFonts w:ascii="Karla" w:hAnsi="Karla"/>
                <w:color w:val="000000" w:themeColor="text1"/>
              </w:rPr>
              <w:t xml:space="preserve"> bibliografía que incluirá en el resumen.</w:t>
            </w:r>
          </w:p>
        </w:tc>
        <w:tc>
          <w:tcPr>
            <w:tcW w:w="4673" w:type="dxa"/>
            <w:tcBorders>
              <w:top w:val="single" w:sz="2" w:space="0" w:color="335BA6"/>
              <w:left w:val="nil"/>
              <w:bottom w:val="single" w:sz="2" w:space="0" w:color="335BA6"/>
              <w:right w:val="nil"/>
            </w:tcBorders>
            <w:shd w:val="clear" w:color="auto" w:fill="E2E2E2"/>
          </w:tcPr>
          <w:p w14:paraId="75FF7F8D" w14:textId="634296AB" w:rsidR="00A67D57" w:rsidRPr="00B57605" w:rsidRDefault="00A67D57" w:rsidP="00A67D57">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rPr>
            </w:pPr>
          </w:p>
        </w:tc>
      </w:tr>
    </w:tbl>
    <w:p w14:paraId="500E06AE" w14:textId="34615767" w:rsidR="00D753DC" w:rsidRDefault="00D753DC"/>
    <w:p w14:paraId="77697991" w14:textId="77777777" w:rsidR="009E4ED5" w:rsidRDefault="009E4ED5" w:rsidP="003211A1">
      <w:pPr>
        <w:autoSpaceDE w:val="0"/>
        <w:autoSpaceDN w:val="0"/>
        <w:adjustRightInd w:val="0"/>
        <w:spacing w:line="240" w:lineRule="auto"/>
        <w:rPr>
          <w:rFonts w:ascii="Karla" w:hAnsi="Karla" w:cs="Times New Roman"/>
          <w:color w:val="000000" w:themeColor="text1"/>
          <w:sz w:val="21"/>
          <w:szCs w:val="21"/>
        </w:rPr>
      </w:pPr>
    </w:p>
    <w:p w14:paraId="0356D60B" w14:textId="77777777" w:rsidR="009E4ED5" w:rsidRDefault="009E4ED5" w:rsidP="003211A1">
      <w:pPr>
        <w:autoSpaceDE w:val="0"/>
        <w:autoSpaceDN w:val="0"/>
        <w:adjustRightInd w:val="0"/>
        <w:spacing w:line="240" w:lineRule="auto"/>
        <w:rPr>
          <w:rFonts w:ascii="Karla" w:hAnsi="Karla" w:cs="Times New Roman"/>
          <w:color w:val="000000" w:themeColor="text1"/>
          <w:sz w:val="21"/>
          <w:szCs w:val="21"/>
        </w:rPr>
      </w:pPr>
    </w:p>
    <w:p w14:paraId="72EB8ED4" w14:textId="77777777" w:rsidR="009E4ED5" w:rsidRDefault="009E4ED5" w:rsidP="003211A1">
      <w:pPr>
        <w:autoSpaceDE w:val="0"/>
        <w:autoSpaceDN w:val="0"/>
        <w:adjustRightInd w:val="0"/>
        <w:spacing w:line="240" w:lineRule="auto"/>
        <w:rPr>
          <w:rFonts w:ascii="Karla" w:hAnsi="Karla" w:cs="Times New Roman"/>
          <w:color w:val="000000" w:themeColor="text1"/>
          <w:sz w:val="21"/>
          <w:szCs w:val="21"/>
        </w:rPr>
      </w:pPr>
    </w:p>
    <w:p w14:paraId="32DB367A" w14:textId="52C6ABC6" w:rsidR="009E4ED5" w:rsidRPr="00FB445C" w:rsidRDefault="00927F1F" w:rsidP="003211A1">
      <w:pPr>
        <w:autoSpaceDE w:val="0"/>
        <w:autoSpaceDN w:val="0"/>
        <w:adjustRightInd w:val="0"/>
        <w:spacing w:line="240" w:lineRule="auto"/>
        <w:rPr>
          <w:rFonts w:ascii="Karla" w:hAnsi="Karla" w:cs="Times New Roman"/>
          <w:b/>
          <w:bCs/>
          <w:color w:val="2359C4"/>
          <w:sz w:val="21"/>
          <w:szCs w:val="21"/>
        </w:rPr>
      </w:pPr>
      <w:r w:rsidRPr="00FB445C">
        <w:rPr>
          <w:rFonts w:ascii="Karla" w:hAnsi="Karla"/>
          <w:b/>
          <w:bCs/>
          <w:color w:val="2359C4"/>
          <w:sz w:val="24"/>
          <w:szCs w:val="24"/>
        </w:rPr>
        <w:t>Nota</w:t>
      </w:r>
    </w:p>
    <w:p w14:paraId="207B7853" w14:textId="77777777" w:rsidR="009E4ED5" w:rsidRDefault="009E4ED5" w:rsidP="003211A1">
      <w:pPr>
        <w:autoSpaceDE w:val="0"/>
        <w:autoSpaceDN w:val="0"/>
        <w:adjustRightInd w:val="0"/>
        <w:spacing w:line="240" w:lineRule="auto"/>
        <w:rPr>
          <w:rFonts w:ascii="Karla" w:hAnsi="Karla" w:cs="Times New Roman"/>
          <w:color w:val="000000" w:themeColor="text1"/>
          <w:sz w:val="21"/>
          <w:szCs w:val="21"/>
        </w:rPr>
      </w:pPr>
    </w:p>
    <w:p w14:paraId="1562DC64" w14:textId="1EC5AC9B" w:rsidR="003211A1" w:rsidRPr="003211A1" w:rsidRDefault="003211A1" w:rsidP="003211A1">
      <w:pPr>
        <w:autoSpaceDE w:val="0"/>
        <w:autoSpaceDN w:val="0"/>
        <w:adjustRightInd w:val="0"/>
        <w:spacing w:line="240" w:lineRule="auto"/>
        <w:rPr>
          <w:rFonts w:ascii="Karla" w:hAnsi="Karla" w:cs="Times New Roman"/>
          <w:color w:val="000000" w:themeColor="text1"/>
          <w:sz w:val="21"/>
          <w:szCs w:val="21"/>
        </w:rPr>
      </w:pPr>
      <w:r w:rsidRPr="003211A1">
        <w:rPr>
          <w:rFonts w:ascii="Karla" w:hAnsi="Karla" w:cs="Times New Roman"/>
          <w:color w:val="000000" w:themeColor="text1"/>
          <w:sz w:val="21"/>
          <w:szCs w:val="21"/>
        </w:rPr>
        <w:t>Este recurso pedagógico le pertenece a la Universidad de los Andes y está protegido por</w:t>
      </w:r>
      <w:r w:rsidR="00597AD2">
        <w:rPr>
          <w:rFonts w:ascii="Karla" w:hAnsi="Karla" w:cs="Times New Roman"/>
          <w:color w:val="000000" w:themeColor="text1"/>
          <w:sz w:val="21"/>
          <w:szCs w:val="21"/>
        </w:rPr>
        <w:t xml:space="preserve"> </w:t>
      </w:r>
      <w:r w:rsidRPr="003211A1">
        <w:rPr>
          <w:rFonts w:ascii="Karla" w:hAnsi="Karla" w:cs="Times New Roman"/>
          <w:color w:val="000000" w:themeColor="text1"/>
          <w:sz w:val="21"/>
          <w:szCs w:val="21"/>
        </w:rPr>
        <w:t xml:space="preserve">derechos de autor. Así mismo, el recurso se encuentra amparado bajo la licencia de Atribución - No comercial - Sin derivar de Creative </w:t>
      </w:r>
      <w:proofErr w:type="spellStart"/>
      <w:r w:rsidRPr="003211A1">
        <w:rPr>
          <w:rFonts w:ascii="Karla" w:hAnsi="Karla" w:cs="Times New Roman"/>
          <w:color w:val="000000" w:themeColor="text1"/>
          <w:sz w:val="21"/>
          <w:szCs w:val="21"/>
        </w:rPr>
        <w:t>Commons</w:t>
      </w:r>
      <w:proofErr w:type="spellEnd"/>
      <w:r w:rsidRPr="003211A1">
        <w:rPr>
          <w:rFonts w:ascii="Karla" w:hAnsi="Karla" w:cs="Times New Roman"/>
          <w:color w:val="000000" w:themeColor="text1"/>
          <w:sz w:val="21"/>
          <w:szCs w:val="21"/>
        </w:rPr>
        <w:t>.</w:t>
      </w:r>
    </w:p>
    <w:p w14:paraId="19928F28" w14:textId="77777777" w:rsidR="003211A1" w:rsidRPr="003211A1" w:rsidRDefault="003211A1" w:rsidP="003211A1">
      <w:pPr>
        <w:autoSpaceDE w:val="0"/>
        <w:autoSpaceDN w:val="0"/>
        <w:adjustRightInd w:val="0"/>
        <w:spacing w:line="240" w:lineRule="auto"/>
        <w:rPr>
          <w:rFonts w:ascii="Karla" w:hAnsi="Karla" w:cs="Times New Roman"/>
          <w:color w:val="000000"/>
          <w:sz w:val="24"/>
          <w:szCs w:val="24"/>
        </w:rPr>
      </w:pPr>
    </w:p>
    <w:p w14:paraId="0C5BB3B7" w14:textId="64E5761D" w:rsidR="003211A1" w:rsidRDefault="003211A1" w:rsidP="003211A1">
      <w:r w:rsidRPr="003211A1">
        <w:rPr>
          <w:noProof/>
        </w:rPr>
        <w:drawing>
          <wp:inline distT="0" distB="0" distL="0" distR="0" wp14:anchorId="7DB4758E" wp14:editId="3AC4B34F">
            <wp:extent cx="1581374" cy="546537"/>
            <wp:effectExtent l="0" t="0" r="0" b="0"/>
            <wp:docPr id="2" name="Picture 2"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ign&#10;&#10;Description automatically generated"/>
                    <pic:cNvPicPr/>
                  </pic:nvPicPr>
                  <pic:blipFill>
                    <a:blip r:embed="rId13"/>
                    <a:stretch>
                      <a:fillRect/>
                    </a:stretch>
                  </pic:blipFill>
                  <pic:spPr>
                    <a:xfrm>
                      <a:off x="0" y="0"/>
                      <a:ext cx="1629791" cy="563270"/>
                    </a:xfrm>
                    <a:prstGeom prst="rect">
                      <a:avLst/>
                    </a:prstGeom>
                  </pic:spPr>
                </pic:pic>
              </a:graphicData>
            </a:graphic>
          </wp:inline>
        </w:drawing>
      </w:r>
    </w:p>
    <w:p w14:paraId="51F12235" w14:textId="694186E4" w:rsidR="003211A1" w:rsidRDefault="003211A1" w:rsidP="003211A1"/>
    <w:p w14:paraId="11E0D19E" w14:textId="254F7C27" w:rsidR="003211A1" w:rsidRPr="003211A1" w:rsidRDefault="003211A1" w:rsidP="003211A1">
      <w:pPr>
        <w:autoSpaceDE w:val="0"/>
        <w:autoSpaceDN w:val="0"/>
        <w:adjustRightInd w:val="0"/>
        <w:spacing w:line="240" w:lineRule="auto"/>
        <w:rPr>
          <w:rFonts w:ascii="Karla" w:hAnsi="Karla" w:cs="Times New Roman"/>
          <w:color w:val="000000" w:themeColor="text1"/>
          <w:sz w:val="21"/>
          <w:szCs w:val="21"/>
        </w:rPr>
      </w:pPr>
      <w:r w:rsidRPr="003211A1">
        <w:rPr>
          <w:rFonts w:ascii="Karla" w:hAnsi="Karla" w:cs="Times New Roman"/>
          <w:color w:val="000000" w:themeColor="text1"/>
          <w:sz w:val="21"/>
          <w:szCs w:val="21"/>
        </w:rPr>
        <w:t>Bajo los términos de esta licencia, se permite descargar este recurso y compartirlo con otras personas, siempre y cuando se reconozca su autoría. No obstante, la licencia impide modificar este material y prohíbe utilizarlo con fines comerciales. Para reconocer la autoría de este recurso le recomendamos citarlo y referenciarlo según las normas del formato que rija su disciplina o su publicación.</w:t>
      </w:r>
    </w:p>
    <w:sectPr w:rsidR="003211A1" w:rsidRPr="003211A1" w:rsidSect="00602B0C">
      <w:footerReference w:type="default" r:id="rId14"/>
      <w:pgSz w:w="12240" w:h="15840"/>
      <w:pgMar w:top="1701" w:right="1531" w:bottom="1916" w:left="1531"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CAF5" w14:textId="77777777" w:rsidR="00CC6908" w:rsidRDefault="00CC6908">
      <w:pPr>
        <w:spacing w:line="240" w:lineRule="auto"/>
      </w:pPr>
      <w:r>
        <w:separator/>
      </w:r>
    </w:p>
  </w:endnote>
  <w:endnote w:type="continuationSeparator" w:id="0">
    <w:p w14:paraId="51E5BFE7" w14:textId="77777777" w:rsidR="00CC6908" w:rsidRDefault="00CC6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layfair Display">
    <w:charset w:val="00"/>
    <w:family w:val="auto"/>
    <w:pitch w:val="variable"/>
    <w:sig w:usb0="20000207"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Georgia">
    <w:altName w:val="﷽﷽﷽﷽﷽﷽﷽﷽閠: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rla">
    <w:altName w:val="Karla"/>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41EB" w14:textId="3C6FD1C9" w:rsidR="00602B0C" w:rsidRDefault="00752B73">
    <w:pPr>
      <w:pStyle w:val="Piedepgina"/>
    </w:pPr>
    <w:r>
      <w:rPr>
        <w:noProof/>
      </w:rPr>
      <w:drawing>
        <wp:anchor distT="0" distB="0" distL="114300" distR="114300" simplePos="0" relativeHeight="251658240" behindDoc="0" locked="0" layoutInCell="1" allowOverlap="1" wp14:anchorId="28CFD8F9" wp14:editId="0843249E">
          <wp:simplePos x="0" y="0"/>
          <wp:positionH relativeFrom="margin">
            <wp:posOffset>-1270</wp:posOffset>
          </wp:positionH>
          <wp:positionV relativeFrom="paragraph">
            <wp:posOffset>-725170</wp:posOffset>
          </wp:positionV>
          <wp:extent cx="5828030" cy="267970"/>
          <wp:effectExtent l="0" t="0" r="1270" b="0"/>
          <wp:wrapSquare wrapText="bothSides"/>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2803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792B" w14:textId="77777777" w:rsidR="00CC6908" w:rsidRDefault="00CC6908">
      <w:pPr>
        <w:spacing w:line="240" w:lineRule="auto"/>
      </w:pPr>
      <w:r>
        <w:separator/>
      </w:r>
    </w:p>
  </w:footnote>
  <w:footnote w:type="continuationSeparator" w:id="0">
    <w:p w14:paraId="157DFFA7" w14:textId="77777777" w:rsidR="00CC6908" w:rsidRDefault="00CC6908">
      <w:pPr>
        <w:spacing w:line="240" w:lineRule="auto"/>
      </w:pPr>
      <w:r>
        <w:continuationSeparator/>
      </w:r>
    </w:p>
  </w:footnote>
  <w:footnote w:id="1">
    <w:p w14:paraId="63B08EE5" w14:textId="6543B00B" w:rsidR="003B17BB" w:rsidRPr="003B17BB" w:rsidRDefault="003B17BB" w:rsidP="00A830AB">
      <w:pPr>
        <w:pStyle w:val="Textonotapie"/>
        <w:rPr>
          <w:rFonts w:ascii="Karla" w:hAnsi="Karla"/>
        </w:rPr>
      </w:pPr>
      <w:r w:rsidRPr="003B17BB">
        <w:rPr>
          <w:rStyle w:val="Refdenotaalpie"/>
          <w:rFonts w:ascii="Karla" w:hAnsi="Karla"/>
        </w:rPr>
        <w:footnoteRef/>
      </w:r>
      <w:r w:rsidRPr="003B17BB">
        <w:rPr>
          <w:rFonts w:ascii="Karla" w:hAnsi="Karla"/>
        </w:rPr>
        <w:t xml:space="preserve"> Esta propuesta de plan está pensada para un resumen escrito</w:t>
      </w:r>
      <w:r>
        <w:t xml:space="preserve"> </w:t>
      </w:r>
      <w:r w:rsidRPr="003B17BB">
        <w:rPr>
          <w:rFonts w:ascii="Karla" w:hAnsi="Karla"/>
        </w:rPr>
        <w:t xml:space="preserve">por párrafos, en </w:t>
      </w:r>
      <w:r w:rsidR="00980B1A">
        <w:rPr>
          <w:rFonts w:ascii="Karla" w:hAnsi="Karla"/>
        </w:rPr>
        <w:t>el</w:t>
      </w:r>
      <w:r w:rsidR="0023254E">
        <w:rPr>
          <w:rFonts w:ascii="Karla" w:hAnsi="Karla"/>
        </w:rPr>
        <w:t xml:space="preserve"> que</w:t>
      </w:r>
      <w:r w:rsidRPr="003B17BB">
        <w:rPr>
          <w:rFonts w:ascii="Karla" w:hAnsi="Karla"/>
        </w:rPr>
        <w:t xml:space="preserve"> la introducción, el desarrollo y la conclusión pueden constituir, cada uno, un párrafo. No obstante, el modelo también se puede adaptar en caso de que requiera hacer un resumen tipo </w:t>
      </w:r>
      <w:proofErr w:type="spellStart"/>
      <w:r w:rsidRPr="00980B1A">
        <w:rPr>
          <w:rFonts w:ascii="Karla" w:hAnsi="Karla"/>
          <w:i/>
          <w:iCs/>
        </w:rPr>
        <w:t>abstract</w:t>
      </w:r>
      <w:proofErr w:type="spellEnd"/>
      <w:r w:rsidRPr="003B17BB">
        <w:rPr>
          <w:rFonts w:ascii="Karla" w:hAnsi="Karla"/>
        </w:rPr>
        <w:t xml:space="preserve"> (un solo párrafo), puesto que la información necesaria para hacerlo no difiere significativamente de la aquí presentada. El modelo también se puede adaptar para resúmenes más extensos en los que requiera incluir más información.</w:t>
      </w:r>
    </w:p>
  </w:footnote>
  <w:footnote w:id="2">
    <w:p w14:paraId="0766E18E" w14:textId="5021908E" w:rsidR="003B17BB" w:rsidRDefault="003B17BB" w:rsidP="003B17BB">
      <w:pPr>
        <w:pStyle w:val="Textonotapie"/>
        <w:jc w:val="both"/>
      </w:pPr>
      <w:r w:rsidRPr="003B17BB">
        <w:rPr>
          <w:rStyle w:val="Refdenotaalpie"/>
          <w:rFonts w:ascii="Karla" w:hAnsi="Karla"/>
        </w:rPr>
        <w:footnoteRef/>
      </w:r>
      <w:r w:rsidRPr="003B17BB">
        <w:rPr>
          <w:rFonts w:ascii="Karla" w:hAnsi="Karla"/>
        </w:rPr>
        <w:t xml:space="preserve"> Ver la </w:t>
      </w:r>
      <w:hyperlink r:id="rId1" w:history="1">
        <w:r w:rsidR="002142FA" w:rsidRPr="002142FA">
          <w:rPr>
            <w:rStyle w:val="Hipervnculo"/>
            <w:rFonts w:ascii="Karla" w:hAnsi="Karla"/>
          </w:rPr>
          <w:t>G</w:t>
        </w:r>
        <w:r w:rsidRPr="002142FA">
          <w:rPr>
            <w:rStyle w:val="Hipervnculo"/>
            <w:rFonts w:ascii="Karla" w:hAnsi="Karla"/>
          </w:rPr>
          <w:t>uía para elaboración del resumen de un texto académico</w:t>
        </w:r>
      </w:hyperlink>
      <w:r w:rsidRPr="003B17BB">
        <w:rPr>
          <w:rFonts w:ascii="Karla" w:hAnsi="Karla"/>
        </w:rPr>
        <w:t>.</w:t>
      </w:r>
    </w:p>
  </w:footnote>
  <w:footnote w:id="3">
    <w:p w14:paraId="2A27A96F" w14:textId="77777777" w:rsidR="00A67D57" w:rsidRPr="00462EC4" w:rsidRDefault="00A67D57" w:rsidP="00A830AB">
      <w:pPr>
        <w:pStyle w:val="Textonotapie"/>
        <w:rPr>
          <w:rFonts w:ascii="Karla" w:hAnsi="Karla"/>
        </w:rPr>
      </w:pPr>
      <w:r w:rsidRPr="00462EC4">
        <w:rPr>
          <w:rStyle w:val="Refdenotaalpie"/>
          <w:rFonts w:ascii="Karla" w:hAnsi="Karla"/>
        </w:rPr>
        <w:footnoteRef/>
      </w:r>
      <w:r w:rsidRPr="00462EC4">
        <w:rPr>
          <w:rFonts w:ascii="Karla" w:hAnsi="Karla"/>
        </w:rPr>
        <w:t xml:space="preserve"> Es importante que, al plantear estas ideas secundarias, tenga en cuenta el adecuado y equilibrado desarrollo que les debe dar: no pueden ser conceptos sueltos y aislados que no guarden relación entre sí, pero tampoco pueden ser bloques de texto extensos que contengan múltiples ideas. Lo ideal es que trate de plantear estas ideas secundarias en oraciones completas, una por cada idea, de manera que los conceptos clave queden explícitos y la conexión entre una idea y la siguiente sea clara.</w:t>
      </w:r>
    </w:p>
  </w:footnote>
  <w:footnote w:id="4">
    <w:p w14:paraId="4E9BBDF2" w14:textId="77777777" w:rsidR="00A67D57" w:rsidRDefault="00A67D57" w:rsidP="00A830AB">
      <w:pPr>
        <w:pStyle w:val="Textonotapie"/>
      </w:pPr>
      <w:r w:rsidRPr="00462EC4">
        <w:rPr>
          <w:rStyle w:val="Refdenotaalpie"/>
          <w:rFonts w:ascii="Karla" w:hAnsi="Karla"/>
        </w:rPr>
        <w:footnoteRef/>
      </w:r>
      <w:r w:rsidRPr="00462EC4">
        <w:rPr>
          <w:rFonts w:ascii="Karla" w:hAnsi="Karla"/>
        </w:rPr>
        <w:t xml:space="preserve"> Dependiendo del tipo de idea que está identificando, esta puede estar apoyada en el texto de distintas maneras: con ejemplos, datos, tablas, citas de otros textos, comparaciones, analogías, entre otras. Recolectar esta información de soporte de manera sintética le puede ayudar a ver la idea secundaria de manera integral y le puede aportar ideas para redactarla al momento de pasar a la fase de escritura del resumen.</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DC"/>
    <w:rsid w:val="00032E78"/>
    <w:rsid w:val="00040ABB"/>
    <w:rsid w:val="00042ECC"/>
    <w:rsid w:val="0006000A"/>
    <w:rsid w:val="00090758"/>
    <w:rsid w:val="00093AC1"/>
    <w:rsid w:val="000A7A33"/>
    <w:rsid w:val="000D5D94"/>
    <w:rsid w:val="00164F43"/>
    <w:rsid w:val="00170F4D"/>
    <w:rsid w:val="001A0415"/>
    <w:rsid w:val="001A0F15"/>
    <w:rsid w:val="001A5D8F"/>
    <w:rsid w:val="001B5B91"/>
    <w:rsid w:val="002001BD"/>
    <w:rsid w:val="002142FA"/>
    <w:rsid w:val="0023254E"/>
    <w:rsid w:val="00250E51"/>
    <w:rsid w:val="00271EA3"/>
    <w:rsid w:val="002739AC"/>
    <w:rsid w:val="002C58AE"/>
    <w:rsid w:val="00315E94"/>
    <w:rsid w:val="003211A1"/>
    <w:rsid w:val="003B17BB"/>
    <w:rsid w:val="003C680C"/>
    <w:rsid w:val="003E5768"/>
    <w:rsid w:val="003E6E64"/>
    <w:rsid w:val="00401783"/>
    <w:rsid w:val="004448E4"/>
    <w:rsid w:val="004553AE"/>
    <w:rsid w:val="00462EC4"/>
    <w:rsid w:val="004949EA"/>
    <w:rsid w:val="004B265E"/>
    <w:rsid w:val="004E301D"/>
    <w:rsid w:val="00503ED3"/>
    <w:rsid w:val="00510A41"/>
    <w:rsid w:val="00597AD2"/>
    <w:rsid w:val="005A3426"/>
    <w:rsid w:val="005E2E78"/>
    <w:rsid w:val="00602B0C"/>
    <w:rsid w:val="00620E08"/>
    <w:rsid w:val="006231F4"/>
    <w:rsid w:val="00656B19"/>
    <w:rsid w:val="006804FD"/>
    <w:rsid w:val="006C0533"/>
    <w:rsid w:val="006C4F6B"/>
    <w:rsid w:val="006E235A"/>
    <w:rsid w:val="006F47F4"/>
    <w:rsid w:val="00711335"/>
    <w:rsid w:val="00752B73"/>
    <w:rsid w:val="007538CE"/>
    <w:rsid w:val="0077126C"/>
    <w:rsid w:val="007815F0"/>
    <w:rsid w:val="00781F94"/>
    <w:rsid w:val="00783A0E"/>
    <w:rsid w:val="007C4BC7"/>
    <w:rsid w:val="007D4508"/>
    <w:rsid w:val="007D6504"/>
    <w:rsid w:val="008667A3"/>
    <w:rsid w:val="008A0937"/>
    <w:rsid w:val="008C3348"/>
    <w:rsid w:val="008E3C77"/>
    <w:rsid w:val="008E5CCE"/>
    <w:rsid w:val="008F4410"/>
    <w:rsid w:val="0090472E"/>
    <w:rsid w:val="00927F1F"/>
    <w:rsid w:val="00980B1A"/>
    <w:rsid w:val="0099320F"/>
    <w:rsid w:val="009E4ED5"/>
    <w:rsid w:val="00A324F4"/>
    <w:rsid w:val="00A67D57"/>
    <w:rsid w:val="00A70446"/>
    <w:rsid w:val="00A830AB"/>
    <w:rsid w:val="00A84FD9"/>
    <w:rsid w:val="00B040D2"/>
    <w:rsid w:val="00B1211C"/>
    <w:rsid w:val="00B37690"/>
    <w:rsid w:val="00B543AF"/>
    <w:rsid w:val="00B57605"/>
    <w:rsid w:val="00BE486D"/>
    <w:rsid w:val="00BF4545"/>
    <w:rsid w:val="00C00016"/>
    <w:rsid w:val="00C328F2"/>
    <w:rsid w:val="00C75143"/>
    <w:rsid w:val="00CC6908"/>
    <w:rsid w:val="00CF2190"/>
    <w:rsid w:val="00CF7488"/>
    <w:rsid w:val="00D12C59"/>
    <w:rsid w:val="00D15334"/>
    <w:rsid w:val="00D176A9"/>
    <w:rsid w:val="00D73247"/>
    <w:rsid w:val="00D753DC"/>
    <w:rsid w:val="00DB2488"/>
    <w:rsid w:val="00DC107D"/>
    <w:rsid w:val="00DE0B6E"/>
    <w:rsid w:val="00E34EC7"/>
    <w:rsid w:val="00E4618A"/>
    <w:rsid w:val="00E50678"/>
    <w:rsid w:val="00E65443"/>
    <w:rsid w:val="00E847D9"/>
    <w:rsid w:val="00E91F73"/>
    <w:rsid w:val="00EA3E52"/>
    <w:rsid w:val="00EA7294"/>
    <w:rsid w:val="00EE1FD8"/>
    <w:rsid w:val="00EF1466"/>
    <w:rsid w:val="00EF7196"/>
    <w:rsid w:val="00EF759A"/>
    <w:rsid w:val="00F02C39"/>
    <w:rsid w:val="00F1322D"/>
    <w:rsid w:val="00F133F7"/>
    <w:rsid w:val="00FA4C19"/>
    <w:rsid w:val="00FB445C"/>
    <w:rsid w:val="00FE748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9ABE"/>
  <w15:docId w15:val="{F37A24C8-D1E9-144C-9BAE-B5F087C8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404041"/>
        <w:lang w:val="es-E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line="240" w:lineRule="auto"/>
      <w:jc w:val="center"/>
      <w:outlineLvl w:val="0"/>
    </w:pPr>
    <w:rPr>
      <w:b/>
      <w:color w:val="30444C"/>
      <w:sz w:val="48"/>
      <w:szCs w:val="48"/>
    </w:rPr>
  </w:style>
  <w:style w:type="paragraph" w:styleId="Ttulo2">
    <w:name w:val="heading 2"/>
    <w:basedOn w:val="Normal"/>
    <w:next w:val="Normal"/>
    <w:uiPriority w:val="9"/>
    <w:semiHidden/>
    <w:unhideWhenUsed/>
    <w:qFormat/>
    <w:pPr>
      <w:pBdr>
        <w:top w:val="nil"/>
        <w:left w:val="nil"/>
        <w:bottom w:val="nil"/>
        <w:right w:val="nil"/>
        <w:between w:val="nil"/>
      </w:pBdr>
      <w:spacing w:line="240" w:lineRule="auto"/>
      <w:jc w:val="center"/>
      <w:outlineLvl w:val="1"/>
    </w:pPr>
    <w:rPr>
      <w:rFonts w:ascii="Playfair Display" w:eastAsia="Playfair Display" w:hAnsi="Playfair Display" w:cs="Playfair Display"/>
      <w:i/>
      <w:color w:val="5378AF"/>
      <w:sz w:val="36"/>
      <w:szCs w:val="36"/>
    </w:rPr>
  </w:style>
  <w:style w:type="paragraph" w:styleId="Ttulo3">
    <w:name w:val="heading 3"/>
    <w:basedOn w:val="Normal"/>
    <w:next w:val="Normal"/>
    <w:uiPriority w:val="9"/>
    <w:semiHidden/>
    <w:unhideWhenUsed/>
    <w:qFormat/>
    <w:pPr>
      <w:jc w:val="center"/>
      <w:outlineLvl w:val="2"/>
    </w:pPr>
    <w:rPr>
      <w:color w:val="30444C"/>
    </w:rPr>
  </w:style>
  <w:style w:type="paragraph" w:styleId="Ttulo4">
    <w:name w:val="heading 4"/>
    <w:basedOn w:val="Normal"/>
    <w:next w:val="Normal"/>
    <w:uiPriority w:val="9"/>
    <w:semiHidden/>
    <w:unhideWhenUsed/>
    <w:qFormat/>
    <w:pPr>
      <w:ind w:left="482"/>
      <w:outlineLvl w:val="3"/>
    </w:pPr>
  </w:style>
  <w:style w:type="paragraph" w:styleId="Ttulo5">
    <w:name w:val="heading 5"/>
    <w:basedOn w:val="Normal"/>
    <w:next w:val="Normal"/>
    <w:uiPriority w:val="9"/>
    <w:semiHidden/>
    <w:unhideWhenUsed/>
    <w:qFormat/>
    <w:pPr>
      <w:outlineLvl w:val="4"/>
    </w:pPr>
    <w:rPr>
      <w:b/>
    </w:rPr>
  </w:style>
  <w:style w:type="paragraph" w:styleId="Ttulo6">
    <w:name w:val="heading 6"/>
    <w:basedOn w:val="Normal"/>
    <w:next w:val="Normal"/>
    <w:uiPriority w:val="9"/>
    <w:semiHidden/>
    <w:unhideWhenUsed/>
    <w:qFormat/>
    <w:pPr>
      <w:outlineLvl w:val="5"/>
    </w:pPr>
    <w:rPr>
      <w:b/>
      <w:color w:val="5378A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jc w:val="right"/>
    </w:pPr>
    <w:rPr>
      <w:color w:val="5378AF"/>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line="240" w:lineRule="auto"/>
    </w:pPr>
    <w:rPr>
      <w:sz w:val="24"/>
      <w:szCs w:val="24"/>
    </w:rPr>
    <w:tblPr>
      <w:tblStyleRowBandSize w:val="1"/>
      <w:tblStyleColBandSize w:val="1"/>
    </w:tblPr>
  </w:style>
  <w:style w:type="table" w:customStyle="1" w:styleId="a0">
    <w:basedOn w:val="Tablanormal"/>
    <w:pPr>
      <w:spacing w:line="240" w:lineRule="auto"/>
    </w:pPr>
    <w:rPr>
      <w:sz w:val="24"/>
      <w:szCs w:val="24"/>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6F47F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47F4"/>
  </w:style>
  <w:style w:type="paragraph" w:styleId="Piedepgina">
    <w:name w:val="footer"/>
    <w:basedOn w:val="Normal"/>
    <w:link w:val="PiedepginaCar"/>
    <w:uiPriority w:val="99"/>
    <w:unhideWhenUsed/>
    <w:rsid w:val="006F47F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47F4"/>
  </w:style>
  <w:style w:type="paragraph" w:styleId="Sinespaciado">
    <w:name w:val="No Spacing"/>
    <w:uiPriority w:val="1"/>
    <w:qFormat/>
    <w:rsid w:val="007815F0"/>
    <w:pPr>
      <w:pBdr>
        <w:top w:val="nil"/>
        <w:left w:val="nil"/>
        <w:bottom w:val="nil"/>
        <w:right w:val="nil"/>
        <w:between w:val="nil"/>
      </w:pBdr>
      <w:spacing w:line="240" w:lineRule="auto"/>
    </w:pPr>
    <w:rPr>
      <w:rFonts w:ascii="Calibri" w:eastAsia="Calibri" w:hAnsi="Calibri" w:cs="Calibri"/>
      <w:color w:val="000000"/>
      <w:sz w:val="22"/>
      <w:szCs w:val="22"/>
      <w:lang w:val="es-CO" w:eastAsia="es-CO"/>
    </w:rPr>
  </w:style>
  <w:style w:type="paragraph" w:styleId="Textonotapie">
    <w:name w:val="footnote text"/>
    <w:basedOn w:val="Normal"/>
    <w:link w:val="TextonotapieCar"/>
    <w:uiPriority w:val="99"/>
    <w:semiHidden/>
    <w:unhideWhenUsed/>
    <w:rsid w:val="003B17BB"/>
    <w:pPr>
      <w:spacing w:line="240" w:lineRule="auto"/>
    </w:pPr>
    <w:rPr>
      <w:rFonts w:asciiTheme="minorHAnsi" w:eastAsiaTheme="minorEastAsia" w:hAnsiTheme="minorHAnsi" w:cstheme="minorBidi"/>
      <w:color w:val="auto"/>
      <w:lang w:val="es-CO" w:eastAsia="ja-JP"/>
    </w:rPr>
  </w:style>
  <w:style w:type="character" w:customStyle="1" w:styleId="TextonotapieCar">
    <w:name w:val="Texto nota pie Car"/>
    <w:basedOn w:val="Fuentedeprrafopredeter"/>
    <w:link w:val="Textonotapie"/>
    <w:uiPriority w:val="99"/>
    <w:semiHidden/>
    <w:rsid w:val="003B17BB"/>
    <w:rPr>
      <w:rFonts w:asciiTheme="minorHAnsi" w:eastAsiaTheme="minorEastAsia" w:hAnsiTheme="minorHAnsi" w:cstheme="minorBidi"/>
      <w:color w:val="auto"/>
      <w:lang w:val="es-CO" w:eastAsia="ja-JP"/>
    </w:rPr>
  </w:style>
  <w:style w:type="character" w:styleId="Refdenotaalpie">
    <w:name w:val="footnote reference"/>
    <w:basedOn w:val="Fuentedeprrafopredeter"/>
    <w:uiPriority w:val="99"/>
    <w:semiHidden/>
    <w:unhideWhenUsed/>
    <w:rsid w:val="003B17BB"/>
    <w:rPr>
      <w:vertAlign w:val="superscript"/>
    </w:rPr>
  </w:style>
  <w:style w:type="character" w:styleId="Refdecomentario">
    <w:name w:val="annotation reference"/>
    <w:basedOn w:val="Fuentedeprrafopredeter"/>
    <w:uiPriority w:val="99"/>
    <w:semiHidden/>
    <w:unhideWhenUsed/>
    <w:rsid w:val="003B17BB"/>
    <w:rPr>
      <w:sz w:val="16"/>
      <w:szCs w:val="16"/>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style>
  <w:style w:type="character" w:styleId="Hipervnculo">
    <w:name w:val="Hyperlink"/>
    <w:basedOn w:val="Fuentedeprrafopredeter"/>
    <w:uiPriority w:val="99"/>
    <w:unhideWhenUsed/>
    <w:rsid w:val="00927F1F"/>
    <w:rPr>
      <w:color w:val="0000FF" w:themeColor="hyperlink"/>
      <w:u w:val="single"/>
    </w:rPr>
  </w:style>
  <w:style w:type="character" w:styleId="Mencinsinresolver">
    <w:name w:val="Unresolved Mention"/>
    <w:basedOn w:val="Fuentedeprrafopredeter"/>
    <w:uiPriority w:val="99"/>
    <w:semiHidden/>
    <w:unhideWhenUsed/>
    <w:rsid w:val="0092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o.uniandes.edu.co/guia-elaboracion-resumen-texto-academi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leo.uniandes.edu.co/guia-elaboracion-resumen-texto-academico/"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18T15:29:32.720"/>
    </inkml:context>
    <inkml:brush xml:id="br0">
      <inkml:brushProperty name="width" value="0.05" units="cm"/>
      <inkml:brushProperty name="height" value="0.05" units="cm"/>
    </inkml:brush>
  </inkml:definitions>
  <inkml:trace contextRef="#ctx0" brushRef="#br0">167 69 11546,'0'0'1849,"-153"-28"-4546,144 11-2952,4-7 3881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5BD72962137419E73F476280CE3D9" ma:contentTypeVersion="10" ma:contentTypeDescription="Create a new document." ma:contentTypeScope="" ma:versionID="b4f9f8335c4a051ed7f279491a8713b2">
  <xsd:schema xmlns:xsd="http://www.w3.org/2001/XMLSchema" xmlns:xs="http://www.w3.org/2001/XMLSchema" xmlns:p="http://schemas.microsoft.com/office/2006/metadata/properties" xmlns:ns2="078e1d04-5d6a-4a45-9ed4-80aac1d7a594" xmlns:ns3="2ca85c2c-7d10-4646-8390-68ed83bad125" targetNamespace="http://schemas.microsoft.com/office/2006/metadata/properties" ma:root="true" ma:fieldsID="fc80e00ee58e4f753a59735416ed9ee7" ns2:_="" ns3:_="">
    <xsd:import namespace="078e1d04-5d6a-4a45-9ed4-80aac1d7a594"/>
    <xsd:import namespace="2ca85c2c-7d10-4646-8390-68ed83bad1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e1d04-5d6a-4a45-9ed4-80aac1d7a5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85c2c-7d10-4646-8390-68ed83bad1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783F2-F5F8-E84B-B63C-2CB9717EAD41}">
  <ds:schemaRefs>
    <ds:schemaRef ds:uri="http://schemas.openxmlformats.org/officeDocument/2006/bibliography"/>
  </ds:schemaRefs>
</ds:datastoreItem>
</file>

<file path=customXml/itemProps2.xml><?xml version="1.0" encoding="utf-8"?>
<ds:datastoreItem xmlns:ds="http://schemas.openxmlformats.org/officeDocument/2006/customXml" ds:itemID="{696F8BA6-F6DB-4B43-B3D0-818F18C09DAB}">
  <ds:schemaRefs>
    <ds:schemaRef ds:uri="http://schemas.microsoft.com/sharepoint/v3/contenttype/forms"/>
  </ds:schemaRefs>
</ds:datastoreItem>
</file>

<file path=customXml/itemProps3.xml><?xml version="1.0" encoding="utf-8"?>
<ds:datastoreItem xmlns:ds="http://schemas.openxmlformats.org/officeDocument/2006/customXml" ds:itemID="{2F3B31F0-DB8D-4122-9F5F-4C3BC4A9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e1d04-5d6a-4a45-9ed4-80aac1d7a594"/>
    <ds:schemaRef ds:uri="2ca85c2c-7d10-4646-8390-68ed83bad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0006B-6D3B-45F9-87C0-36526DB41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1010</Words>
  <Characters>5555</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I. Thyme Reyes</dc:creator>
  <cp:lastModifiedBy>Tatiana Bedoya</cp:lastModifiedBy>
  <cp:revision>9</cp:revision>
  <dcterms:created xsi:type="dcterms:W3CDTF">2022-04-20T14:41:00Z</dcterms:created>
  <dcterms:modified xsi:type="dcterms:W3CDTF">2022-04-26T14:44:00Z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0x0101002035BD72962137419E73F476280CE3D9</vt:lpwstr>
  </property>
</Properties>
</file>